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72CF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72CF3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172CF3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72CF3" w:rsidP="00DE68A0"/>
        </w:tc>
      </w:tr>
    </w:tbl>
    <w:p w:rsidR="00332AFB" w:rsidRDefault="00172CF3" w:rsidP="00222867">
      <w:pPr>
        <w:rPr>
          <w:rtl/>
        </w:rPr>
      </w:pPr>
    </w:p>
    <w:p w:rsidR="00222867" w:rsidRDefault="00172CF3" w:rsidP="00222867">
      <w:pPr>
        <w:rPr>
          <w:rtl/>
        </w:rPr>
      </w:pPr>
    </w:p>
    <w:p w:rsidR="00222867" w:rsidRDefault="00172CF3" w:rsidP="00222867">
      <w:pPr>
        <w:rPr>
          <w:rtl/>
        </w:rPr>
      </w:pPr>
    </w:p>
    <w:p w:rsidR="00222867" w:rsidRDefault="00172CF3" w:rsidP="00222867">
      <w:pPr>
        <w:rPr>
          <w:rtl/>
        </w:rPr>
      </w:pPr>
    </w:p>
    <w:p w:rsidR="00222867" w:rsidRDefault="00172CF3" w:rsidP="00222867">
      <w:pPr>
        <w:rPr>
          <w:rtl/>
        </w:rPr>
      </w:pPr>
    </w:p>
    <w:p w:rsidR="00222867" w:rsidRDefault="00172CF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72CF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72CF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E798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980" w:rsidRPr="00AF57E9" w:rsidRDefault="00FE7980" w:rsidP="00FE79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התקשרות עם יועץ חיצוני </w:t>
            </w:r>
            <w:r w:rsidR="00EE16F7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בעל מומחיות </w:t>
            </w: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בתחום </w:t>
            </w:r>
            <w:r w:rsidR="00EE16F7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פיתוח נכסי קניין רוחני </w:t>
            </w:r>
            <w:r w:rsidR="00667D0E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בעולם הביו-</w:t>
            </w:r>
            <w:proofErr w:type="spellStart"/>
            <w:r w:rsidR="00667D0E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פארמה</w:t>
            </w:r>
            <w:proofErr w:type="spellEnd"/>
            <w:r w:rsidR="00667D0E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</w:t>
            </w:r>
            <w:r w:rsidR="00EE16F7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לרבות </w:t>
            </w:r>
            <w:r w:rsidR="00667D0E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היבטי </w:t>
            </w:r>
            <w:r w:rsidR="00EE16F7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רישומם כפטנט</w:t>
            </w:r>
            <w:r w:rsidR="0084590C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ים</w:t>
            </w:r>
            <w:r w:rsidR="00EE16F7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ולרבות מומחיות בתחום ההתקשרות בעסקאות למכירת זכויות מסחור של נכסים כאמור </w:t>
            </w:r>
          </w:p>
        </w:tc>
      </w:tr>
      <w:tr w:rsidR="00FE798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980" w:rsidRPr="00AF57E9" w:rsidRDefault="00FE7980" w:rsidP="00FE79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FE798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980" w:rsidRPr="00AF57E9" w:rsidRDefault="00FE7980" w:rsidP="00FE79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FE798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980" w:rsidRPr="00AF57E9" w:rsidRDefault="00FE7980" w:rsidP="00FE79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FE798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980" w:rsidRPr="00AF57E9" w:rsidRDefault="00FE7980" w:rsidP="00FE798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</w:t>
      </w:r>
      <w:r w:rsidRPr="00FE7980">
        <w:rPr>
          <w:rFonts w:asciiTheme="minorBidi" w:hAnsiTheme="minorBidi" w:cstheme="minorBidi"/>
          <w:bCs/>
          <w:sz w:val="21"/>
          <w:szCs w:val="21"/>
          <w:u w:val="single"/>
          <w:rtl/>
        </w:rPr>
        <w:t>לא</w:t>
      </w:r>
    </w:p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Pr="00FE7980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>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72CF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975C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  <w:vAlign w:val="center"/>
          </w:tcPr>
          <w:p w:rsidR="00222867" w:rsidRPr="00975CBF" w:rsidRDefault="004A20BB" w:rsidP="00975CB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ל.וו</w:t>
            </w:r>
            <w:r w:rsidR="007E38C9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.אי.פי.אס</w:t>
            </w:r>
            <w:proofErr w:type="spellEnd"/>
            <w:r w:rsidR="007E38C9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בע"מ  (ע"י עו"ד </w:t>
            </w:r>
            <w:r w:rsidR="00FE7980" w:rsidRPr="00975CB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ליעד </w:t>
            </w:r>
            <w:proofErr w:type="spellStart"/>
            <w:r w:rsidR="00FE7980" w:rsidRPr="00975CBF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וטשטיין</w:t>
            </w:r>
            <w:proofErr w:type="spellEnd"/>
            <w:r w:rsidR="007E38C9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)</w:t>
            </w:r>
          </w:p>
        </w:tc>
      </w:tr>
      <w:tr w:rsidR="007548B0" w:rsidTr="00975CBF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(</w:t>
            </w:r>
            <w:r w:rsidRPr="007E38C9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ח.פ</w:t>
            </w: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/ח.צ/ע.מ/מספר עמותה) </w:t>
            </w:r>
          </w:p>
        </w:tc>
        <w:tc>
          <w:tcPr>
            <w:tcW w:w="6480" w:type="dxa"/>
            <w:gridSpan w:val="2"/>
            <w:vAlign w:val="center"/>
          </w:tcPr>
          <w:p w:rsidR="00222867" w:rsidRPr="007E38C9" w:rsidRDefault="007E38C9" w:rsidP="00975CBF">
            <w:pPr>
              <w:rPr>
                <w:rFonts w:ascii="David" w:hAnsi="David" w:cs="David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7E38C9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514181650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FE7980" w:rsidRDefault="009B6B29" w:rsidP="009B6B29">
            <w:pPr>
              <w:rPr>
                <w:rFonts w:asciiTheme="minorBidi" w:hAnsiTheme="minorBidi" w:cstheme="minorBidi"/>
                <w:bCs/>
                <w:sz w:val="21"/>
                <w:szCs w:val="21"/>
                <w:u w:val="single"/>
                <w:lang w:eastAsia="he-IL"/>
              </w:rPr>
            </w:pPr>
            <w:r w:rsidRPr="00FE7980">
              <w:rPr>
                <w:rFonts w:ascii="Wingdings" w:hAnsi="Wingdings" w:cstheme="minorBidi"/>
                <w:bCs/>
                <w:sz w:val="21"/>
                <w:szCs w:val="21"/>
                <w:u w:val="single"/>
              </w:rPr>
              <w:sym w:font="Wingdings" w:char="F072"/>
            </w:r>
            <w:r w:rsidRPr="00FE7980">
              <w:rPr>
                <w:rFonts w:asciiTheme="minorBidi" w:hAnsiTheme="minorBidi" w:cstheme="minorBidi"/>
                <w:bCs/>
                <w:sz w:val="21"/>
                <w:szCs w:val="21"/>
                <w:u w:val="single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7E38C9" w:rsidRDefault="00FE798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E38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130,000 ₪ +</w:t>
            </w:r>
            <w:r w:rsidRPr="007E38C9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</w:t>
            </w:r>
            <w:r w:rsidRPr="007E38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E38C9" w:rsidRDefault="00FE798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E38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חודש דצמבר 2025.</w:t>
            </w:r>
          </w:p>
        </w:tc>
      </w:tr>
    </w:tbl>
    <w:p w:rsidR="00222867" w:rsidRPr="00AF57E9" w:rsidRDefault="00172CF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FE7980" w:rsidRDefault="00FE7980" w:rsidP="00FE798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 w:val="22"/>
          <w:szCs w:val="22"/>
          <w:u w:val="thick"/>
          <w:rtl/>
        </w:rPr>
      </w:pPr>
    </w:p>
    <w:p w:rsidR="00FE7980" w:rsidRDefault="00FE7980" w:rsidP="00FE798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 w:val="22"/>
          <w:szCs w:val="22"/>
          <w:u w:val="thick"/>
          <w:rtl/>
        </w:rPr>
      </w:pPr>
      <w:r>
        <w:rPr>
          <w:rFonts w:ascii="David" w:hAnsi="David" w:cs="David"/>
          <w:b/>
          <w:bCs/>
          <w:sz w:val="22"/>
          <w:szCs w:val="22"/>
          <w:u w:val="thick"/>
          <w:rtl/>
        </w:rPr>
        <w:t>רקע:</w:t>
      </w:r>
    </w:p>
    <w:p w:rsidR="00FE7980" w:rsidRDefault="00FE7980" w:rsidP="00FE7980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 w:val="22"/>
          <w:szCs w:val="22"/>
          <w:u w:val="thick"/>
          <w:rtl/>
        </w:rPr>
      </w:pPr>
    </w:p>
    <w:p w:rsidR="00667D0E" w:rsidRDefault="00667D0E" w:rsidP="00FE798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>פקיד השומה מבקש לאתר מומחה לצורך ייעוץ ומתן חוות דעת במסגרת ערעור מס המתנהל בפני בית המשפט המחוזי הנוגע להיבטים :</w:t>
      </w:r>
    </w:p>
    <w:p w:rsidR="00667D0E" w:rsidRDefault="00667D0E" w:rsidP="00667D0E">
      <w:pPr>
        <w:pStyle w:val="af4"/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</w:rPr>
      </w:pPr>
      <w:r w:rsidRPr="00667D0E">
        <w:rPr>
          <w:rFonts w:ascii="David" w:hAnsi="David" w:cs="David" w:hint="cs"/>
          <w:sz w:val="22"/>
          <w:szCs w:val="22"/>
          <w:rtl/>
        </w:rPr>
        <w:t>פיתוח נכסי קניין רוחני בעולם הביו-</w:t>
      </w:r>
      <w:proofErr w:type="spellStart"/>
      <w:r w:rsidRPr="00667D0E">
        <w:rPr>
          <w:rFonts w:ascii="David" w:hAnsi="David" w:cs="David" w:hint="cs"/>
          <w:sz w:val="22"/>
          <w:szCs w:val="22"/>
          <w:rtl/>
        </w:rPr>
        <w:t>פארמה</w:t>
      </w:r>
      <w:proofErr w:type="spellEnd"/>
    </w:p>
    <w:p w:rsidR="00667D0E" w:rsidRDefault="00667D0E" w:rsidP="00667D0E">
      <w:pPr>
        <w:pStyle w:val="af4"/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</w:rPr>
      </w:pPr>
      <w:r w:rsidRPr="00667D0E">
        <w:rPr>
          <w:rFonts w:ascii="David" w:hAnsi="David" w:cs="David" w:hint="cs"/>
          <w:sz w:val="22"/>
          <w:szCs w:val="22"/>
          <w:rtl/>
        </w:rPr>
        <w:t xml:space="preserve">היבטי רישום </w:t>
      </w:r>
      <w:r>
        <w:rPr>
          <w:rFonts w:ascii="David" w:hAnsi="David" w:cs="David" w:hint="cs"/>
          <w:sz w:val="22"/>
          <w:szCs w:val="22"/>
          <w:rtl/>
        </w:rPr>
        <w:t xml:space="preserve">נכסים כאמור </w:t>
      </w:r>
      <w:r w:rsidRPr="00667D0E">
        <w:rPr>
          <w:rFonts w:ascii="David" w:hAnsi="David" w:cs="David" w:hint="cs"/>
          <w:sz w:val="22"/>
          <w:szCs w:val="22"/>
          <w:rtl/>
        </w:rPr>
        <w:t>כפטנט</w:t>
      </w:r>
    </w:p>
    <w:p w:rsidR="00667D0E" w:rsidRPr="00667D0E" w:rsidRDefault="00667D0E" w:rsidP="00667D0E">
      <w:pPr>
        <w:pStyle w:val="af4"/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 xml:space="preserve">בחינה ואפיון היבטי </w:t>
      </w:r>
      <w:r w:rsidRPr="00667D0E">
        <w:rPr>
          <w:rFonts w:ascii="David" w:hAnsi="David" w:cs="David" w:hint="cs"/>
          <w:sz w:val="22"/>
          <w:szCs w:val="22"/>
          <w:rtl/>
        </w:rPr>
        <w:t>ההתקשרות בעסק</w:t>
      </w:r>
      <w:r>
        <w:rPr>
          <w:rFonts w:ascii="David" w:hAnsi="David" w:cs="David" w:hint="cs"/>
          <w:sz w:val="22"/>
          <w:szCs w:val="22"/>
          <w:rtl/>
        </w:rPr>
        <w:t>ה</w:t>
      </w:r>
      <w:r w:rsidRPr="00667D0E">
        <w:rPr>
          <w:rFonts w:ascii="David" w:hAnsi="David" w:cs="David" w:hint="cs"/>
          <w:sz w:val="22"/>
          <w:szCs w:val="22"/>
          <w:rtl/>
        </w:rPr>
        <w:t xml:space="preserve"> למכירת זכויות מסחור של נכסים כאמור</w:t>
      </w:r>
    </w:p>
    <w:p w:rsidR="00667D0E" w:rsidRDefault="00667D0E" w:rsidP="00FE798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</w:p>
    <w:p w:rsidR="00667D0E" w:rsidRDefault="00667D0E" w:rsidP="00FE798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</w:p>
    <w:p w:rsidR="00FE7980" w:rsidRDefault="00FE7980" w:rsidP="00FE7980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u w:val="single"/>
          <w:rtl/>
        </w:rPr>
      </w:pPr>
      <w:r>
        <w:rPr>
          <w:rFonts w:ascii="David" w:hAnsi="David" w:cs="David" w:hint="cs"/>
          <w:sz w:val="22"/>
          <w:szCs w:val="22"/>
          <w:u w:val="single"/>
          <w:rtl/>
        </w:rPr>
        <w:t>במסגרת עבודתו נדרש המומחה ל:</w:t>
      </w:r>
    </w:p>
    <w:p w:rsidR="002E5396" w:rsidRPr="002E5396" w:rsidRDefault="002538D2" w:rsidP="002E5396">
      <w:pPr>
        <w:pStyle w:val="af4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>בחינת מרשמי הפטנטים במוסדות שונים ברחבי העולם.</w:t>
      </w:r>
    </w:p>
    <w:p w:rsidR="002538D2" w:rsidRDefault="002538D2" w:rsidP="0084590C">
      <w:pPr>
        <w:pStyle w:val="af4"/>
        <w:numPr>
          <w:ilvl w:val="1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בדיקת </w:t>
      </w:r>
      <w:r w:rsidR="002E5396">
        <w:rPr>
          <w:rFonts w:ascii="David" w:hAnsi="David" w:cs="David" w:hint="cs"/>
          <w:sz w:val="22"/>
          <w:szCs w:val="22"/>
          <w:rtl/>
        </w:rPr>
        <w:t>ר</w:t>
      </w:r>
      <w:r>
        <w:rPr>
          <w:rFonts w:ascii="David" w:hAnsi="David" w:cs="David" w:hint="cs"/>
          <w:sz w:val="22"/>
          <w:szCs w:val="22"/>
          <w:rtl/>
        </w:rPr>
        <w:t>י</w:t>
      </w:r>
      <w:r w:rsidR="002E5396">
        <w:rPr>
          <w:rFonts w:ascii="David" w:hAnsi="David" w:cs="David" w:hint="cs"/>
          <w:sz w:val="22"/>
          <w:szCs w:val="22"/>
          <w:rtl/>
        </w:rPr>
        <w:t>ש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2E5396">
        <w:rPr>
          <w:rFonts w:ascii="David" w:hAnsi="David" w:cs="David" w:hint="cs"/>
          <w:sz w:val="22"/>
          <w:szCs w:val="22"/>
          <w:rtl/>
        </w:rPr>
        <w:t>ם</w:t>
      </w:r>
      <w:r>
        <w:rPr>
          <w:rFonts w:ascii="David" w:hAnsi="David" w:cs="David" w:hint="cs"/>
          <w:sz w:val="22"/>
          <w:szCs w:val="22"/>
          <w:rtl/>
        </w:rPr>
        <w:t xml:space="preserve"> הבעלים של </w:t>
      </w:r>
      <w:r w:rsidR="002E5396">
        <w:rPr>
          <w:rFonts w:ascii="David" w:hAnsi="David" w:cs="David" w:hint="cs"/>
          <w:sz w:val="22"/>
          <w:szCs w:val="22"/>
          <w:rtl/>
        </w:rPr>
        <w:t>הפטנטים</w:t>
      </w:r>
      <w:r>
        <w:rPr>
          <w:rFonts w:ascii="David" w:hAnsi="David" w:cs="David" w:hint="cs"/>
          <w:sz w:val="22"/>
          <w:szCs w:val="22"/>
          <w:rtl/>
        </w:rPr>
        <w:t xml:space="preserve"> השונים הרלוונטיים למוצר החברה (לרבות ביחס למוסדות אקדמיים, וכן שותפי מחקר שונים עימם </w:t>
      </w:r>
      <w:proofErr w:type="spellStart"/>
      <w:r>
        <w:rPr>
          <w:rFonts w:ascii="David" w:hAnsi="David" w:cs="David" w:hint="cs"/>
          <w:sz w:val="22"/>
          <w:szCs w:val="22"/>
          <w:rtl/>
        </w:rPr>
        <w:t>היתה</w:t>
      </w:r>
      <w:proofErr w:type="spellEnd"/>
      <w:r>
        <w:rPr>
          <w:rFonts w:ascii="David" w:hAnsi="David" w:cs="David" w:hint="cs"/>
          <w:sz w:val="22"/>
          <w:szCs w:val="22"/>
          <w:rtl/>
        </w:rPr>
        <w:t xml:space="preserve"> מצויה החברה בקשרים מסחריים).</w:t>
      </w:r>
    </w:p>
    <w:p w:rsidR="002538D2" w:rsidRPr="002538D2" w:rsidRDefault="002538D2" w:rsidP="0084590C">
      <w:pPr>
        <w:pStyle w:val="af4"/>
        <w:numPr>
          <w:ilvl w:val="1"/>
          <w:numId w:val="1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>בחינה ביחס ל</w:t>
      </w:r>
      <w:r w:rsidRPr="002538D2">
        <w:rPr>
          <w:rFonts w:ascii="David" w:hAnsi="David" w:cs="David" w:hint="cs"/>
          <w:sz w:val="22"/>
          <w:szCs w:val="22"/>
          <w:rtl/>
        </w:rPr>
        <w:t>מידת רלוונטיות פטנטים ופיתוחים שונים ביחס למוצר החברה בכללותו.</w:t>
      </w:r>
    </w:p>
    <w:p w:rsidR="002538D2" w:rsidRDefault="002538D2" w:rsidP="002538D2">
      <w:pPr>
        <w:pStyle w:val="af4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בחינת הסכמי ההתקשרות הנוגעים למכירת זכויות מסחור ואפיון רכיבים שונים ביחס אליהם.</w:t>
      </w:r>
    </w:p>
    <w:p w:rsidR="002538D2" w:rsidRDefault="002538D2" w:rsidP="002538D2">
      <w:pPr>
        <w:pStyle w:val="af4"/>
        <w:numPr>
          <w:ilvl w:val="0"/>
          <w:numId w:val="1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</w:rPr>
      </w:pPr>
      <w:proofErr w:type="spellStart"/>
      <w:r>
        <w:rPr>
          <w:rFonts w:ascii="David" w:hAnsi="David" w:cs="David" w:hint="cs"/>
          <w:sz w:val="22"/>
          <w:szCs w:val="22"/>
          <w:rtl/>
        </w:rPr>
        <w:t>איפיון</w:t>
      </w:r>
      <w:proofErr w:type="spellEnd"/>
      <w:r>
        <w:rPr>
          <w:rFonts w:ascii="David" w:hAnsi="David" w:cs="David" w:hint="cs"/>
          <w:sz w:val="22"/>
          <w:szCs w:val="22"/>
          <w:rtl/>
        </w:rPr>
        <w:t xml:space="preserve"> מהותם של רכיבי התשלום השונים הכרוכים בעסקה למכירת זכויות מסחור.</w:t>
      </w:r>
    </w:p>
    <w:p w:rsidR="00222867" w:rsidRPr="002538D2" w:rsidRDefault="002538D2" w:rsidP="002538D2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2"/>
          <w:szCs w:val="22"/>
          <w:rtl/>
        </w:rPr>
      </w:pPr>
      <w:r w:rsidRPr="002538D2">
        <w:rPr>
          <w:rFonts w:ascii="David" w:hAnsi="David" w:cs="David" w:hint="cs"/>
          <w:sz w:val="22"/>
          <w:szCs w:val="22"/>
          <w:rtl/>
        </w:rPr>
        <w:t xml:space="preserve"> </w:t>
      </w:r>
    </w:p>
    <w:p w:rsidR="00AC4BF9" w:rsidRDefault="00AC4BF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AC4BF9" w:rsidRPr="00AF57E9" w:rsidRDefault="00AC4BF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538D2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</w:t>
      </w:r>
      <w:r w:rsidR="00AC4BF9">
        <w:rPr>
          <w:rFonts w:asciiTheme="minorBidi" w:hAnsiTheme="minorBidi" w:cstheme="minorBidi" w:hint="cs"/>
          <w:b/>
          <w:sz w:val="21"/>
          <w:szCs w:val="21"/>
          <w:rtl/>
        </w:rPr>
        <w:t xml:space="preserve"> - </w:t>
      </w:r>
    </w:p>
    <w:p w:rsidR="00312206" w:rsidRDefault="00312206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למעשה מדובר במומחה בעל מומחיות ייחודית. נוסף על כן, על בסיס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נסיון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עבודה עם המומחה במסגרת תיק ערעור מס הכנסה אחר ולאחר שקיימנו מספר שיחות עם מומחים אחרים ברור למזמין שהמומחה הינו מתאים באופן ייחודי למילוי צרכי המזמין.</w:t>
      </w:r>
    </w:p>
    <w:p w:rsidR="00222867" w:rsidRDefault="00312206" w:rsidP="0031220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>יצוין כי מומחים אחרים אשר נמצאו כמתאימים למילוי השירות טענו שהם</w:t>
      </w:r>
      <w:r w:rsidR="00AC4BF9">
        <w:rPr>
          <w:rFonts w:asciiTheme="minorBidi" w:hAnsiTheme="minorBidi" w:cstheme="minorBidi" w:hint="cs"/>
          <w:b/>
          <w:sz w:val="21"/>
          <w:szCs w:val="21"/>
          <w:rtl/>
        </w:rPr>
        <w:t xml:space="preserve"> לא מעוניינים לעבוד ב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מסגרת הפרויקט הזה נוכח הצרכים הייחודיים והמורכבות הייחודית המאפיינת אותו.</w:t>
      </w:r>
    </w:p>
    <w:p w:rsidR="00312206" w:rsidRDefault="00312206" w:rsidP="0031220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כן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יצויין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כי נעשה מחקר מקיף אודות איתור מועמדים מתאימים, הן באמצעות שיח עם פקידי שומה אחרים אשר ניהלו תיקים בעלי גוון דומה (כגון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פ"ש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כ"ס וגוש דן) והן באמצעות שיח עם פרקליטים אשר ייצגו את רשות המיסים (פקידי השומה) במחלוקות בעלות קווי מתאר דומים.</w:t>
      </w:r>
    </w:p>
    <w:p w:rsidR="00312206" w:rsidRPr="00AF57E9" w:rsidRDefault="00312206" w:rsidP="0031220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AC4BF9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AC4BF9" w:rsidRDefault="0084590C" w:rsidP="0084590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מדובר במומחיות ייחודית הכוללת את הכישורים המתוארים לעיל. המומחים הרלוונטיים הינם אחדים לכל היותר עמם קיימנו שיח ואשר נמצאו לא מתאימים ביחס לתיק הקונקרטי הנדון ו/או טענו בעצמם שאינם מתאימים ו/או טענו שמנועים למלא את השירות נוכח בעיית אי תלות. </w:t>
      </w:r>
    </w:p>
    <w:p w:rsidR="0084590C" w:rsidRDefault="0084590C" w:rsidP="0084590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84590C" w:rsidRPr="00AF57E9" w:rsidRDefault="0084590C" w:rsidP="0084590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4590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אין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72CF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72C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72C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72CF3" w:rsidP="00222867"/>
    <w:sectPr w:rsidR="00222867" w:rsidRPr="00817FBA" w:rsidSect="00DE4C1B">
      <w:headerReference w:type="default" r:id="rId7"/>
      <w:footerReference w:type="default" r:id="rId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2CF3" w:rsidRDefault="00172CF3">
      <w:r>
        <w:separator/>
      </w:r>
    </w:p>
  </w:endnote>
  <w:endnote w:type="continuationSeparator" w:id="0">
    <w:p w:rsidR="00172CF3" w:rsidRDefault="00172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72CF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72CF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2CF3" w:rsidRDefault="00172CF3">
      <w:r>
        <w:separator/>
      </w:r>
    </w:p>
  </w:footnote>
  <w:footnote w:type="continuationSeparator" w:id="0">
    <w:p w:rsidR="00172CF3" w:rsidRDefault="00172C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DC5DD6E" wp14:editId="0ACCA6D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2C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72C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72C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72C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72C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72C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72CF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5E4792F"/>
    <w:multiLevelType w:val="hybridMultilevel"/>
    <w:tmpl w:val="30B28DA8"/>
    <w:lvl w:ilvl="0" w:tplc="922062C2">
      <w:numFmt w:val="bullet"/>
      <w:lvlText w:val="-"/>
      <w:lvlJc w:val="left"/>
      <w:pPr>
        <w:ind w:left="720" w:hanging="360"/>
      </w:pPr>
      <w:rPr>
        <w:rFonts w:ascii="David" w:eastAsia="PMingLiU" w:hAnsi="David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61964"/>
    <w:multiLevelType w:val="hybridMultilevel"/>
    <w:tmpl w:val="0DFE1830"/>
    <w:lvl w:ilvl="0" w:tplc="6554A60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172CF3"/>
    <w:rsid w:val="002538D2"/>
    <w:rsid w:val="002E5396"/>
    <w:rsid w:val="00312206"/>
    <w:rsid w:val="00336CDD"/>
    <w:rsid w:val="00424CA6"/>
    <w:rsid w:val="004A20BB"/>
    <w:rsid w:val="00544E3F"/>
    <w:rsid w:val="005D2D5A"/>
    <w:rsid w:val="00667D0E"/>
    <w:rsid w:val="007548B0"/>
    <w:rsid w:val="007E38C9"/>
    <w:rsid w:val="0084590C"/>
    <w:rsid w:val="00902DC1"/>
    <w:rsid w:val="00975CBF"/>
    <w:rsid w:val="009B6B29"/>
    <w:rsid w:val="009F7FB7"/>
    <w:rsid w:val="00A65CAD"/>
    <w:rsid w:val="00AC4BF9"/>
    <w:rsid w:val="00CA1187"/>
    <w:rsid w:val="00CE0420"/>
    <w:rsid w:val="00EE16F7"/>
    <w:rsid w:val="00FE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FE7980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Office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Office</Template>
  <TotalTime>0</TotalTime>
  <Pages>3</Pages>
  <Words>509</Words>
  <Characters>2549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נילי דהאן</cp:lastModifiedBy>
  <cp:revision>2</cp:revision>
  <cp:lastPrinted>2024-03-14T07:30:00Z</cp:lastPrinted>
  <dcterms:created xsi:type="dcterms:W3CDTF">2024-03-14T07:30:00Z</dcterms:created>
  <dcterms:modified xsi:type="dcterms:W3CDTF">2024-03-14T07:30:00Z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