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22867" w:rsidRDefault="009B6B29" w:rsidP="00222867">
      <w:pPr>
        <w:rPr>
          <w:rFonts w:ascii="Arial" w:hAnsi="Arial"/>
          <w:b/>
          <w:sz w:val="22"/>
          <w:szCs w:val="22"/>
        </w:rPr>
      </w:pPr>
      <w:bookmarkStart w:id="0" w:name="_GoBack"/>
      <w:bookmarkEnd w:id="0"/>
      <w:r>
        <w:rPr>
          <w:rFonts w:ascii="Arial" w:hAnsi="Arial"/>
          <w:b/>
          <w:sz w:val="22"/>
          <w:szCs w:val="22"/>
          <w:rtl/>
        </w:rPr>
        <w:t xml:space="preserve">אל: ועדת המכרזים </w:t>
      </w:r>
    </w:p>
    <w:p w:rsidR="00F90453" w:rsidRDefault="00172CF3" w:rsidP="00817FBA">
      <w:pPr>
        <w:rPr>
          <w:rtl/>
        </w:rPr>
      </w:pPr>
    </w:p>
    <w:tbl>
      <w:tblPr>
        <w:tblpPr w:leftFromText="180" w:rightFromText="180" w:vertAnchor="page" w:horzAnchor="margin" w:tblpY="2791"/>
        <w:bidiVisual/>
        <w:tblW w:w="4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68"/>
        <w:gridCol w:w="2552"/>
      </w:tblGrid>
      <w:tr w:rsidR="007548B0" w:rsidTr="00CE7DC6">
        <w:trPr>
          <w:trHeight w:val="350"/>
        </w:trPr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222867" w:rsidRPr="00CE7DC6" w:rsidRDefault="009B6B29" w:rsidP="00222867">
            <w:pPr>
              <w:rPr>
                <w:rFonts w:asciiTheme="minorBidi" w:hAnsiTheme="minorBidi" w:cstheme="minorBidi"/>
                <w:b/>
                <w:bCs/>
                <w:sz w:val="21"/>
                <w:szCs w:val="21"/>
              </w:rPr>
            </w:pP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  <w:rtl/>
              </w:rPr>
              <w:t>משרד</w:t>
            </w: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</w:rPr>
              <w:t>: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D635C4" w:rsidRDefault="00172CF3" w:rsidP="00DE68A0">
            <w:pPr>
              <w:bidi w:val="0"/>
            </w:pPr>
          </w:p>
        </w:tc>
      </w:tr>
      <w:tr w:rsidR="007548B0" w:rsidTr="00CE7DC6">
        <w:trPr>
          <w:trHeight w:val="361"/>
        </w:trPr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222867" w:rsidRPr="00CE7DC6" w:rsidRDefault="009B6B29" w:rsidP="00222867">
            <w:pPr>
              <w:rPr>
                <w:rFonts w:asciiTheme="minorBidi" w:hAnsiTheme="minorBidi" w:cstheme="minorBidi"/>
                <w:b/>
                <w:bCs/>
                <w:sz w:val="21"/>
                <w:szCs w:val="21"/>
              </w:rPr>
            </w:pP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  <w:rtl/>
              </w:rPr>
              <w:t>יחידה מזמינה</w:t>
            </w: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</w:rPr>
              <w:t>: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D635C4" w:rsidRDefault="00172CF3" w:rsidP="00DE68A0">
            <w:pPr>
              <w:bidi w:val="0"/>
            </w:pPr>
          </w:p>
        </w:tc>
      </w:tr>
      <w:tr w:rsidR="007548B0" w:rsidTr="00CE7DC6">
        <w:trPr>
          <w:trHeight w:val="370"/>
        </w:trPr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222867" w:rsidRPr="00CE7DC6" w:rsidRDefault="009B6B29" w:rsidP="00222867">
            <w:pPr>
              <w:rPr>
                <w:rFonts w:asciiTheme="minorBidi" w:hAnsiTheme="minorBidi" w:cstheme="minorBidi"/>
                <w:b/>
                <w:bCs/>
                <w:sz w:val="21"/>
                <w:szCs w:val="21"/>
              </w:rPr>
            </w:pP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  <w:rtl/>
              </w:rPr>
              <w:t>תאריך</w:t>
            </w: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</w:rPr>
              <w:t>: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Default="00172CF3" w:rsidP="00DE68A0"/>
        </w:tc>
      </w:tr>
    </w:tbl>
    <w:p w:rsidR="00332AFB" w:rsidRDefault="00172CF3" w:rsidP="00222867">
      <w:pPr>
        <w:rPr>
          <w:rtl/>
        </w:rPr>
      </w:pPr>
    </w:p>
    <w:p w:rsidR="00222867" w:rsidRDefault="00172CF3" w:rsidP="00222867">
      <w:pPr>
        <w:rPr>
          <w:rtl/>
        </w:rPr>
      </w:pPr>
    </w:p>
    <w:p w:rsidR="00222867" w:rsidRDefault="00172CF3" w:rsidP="00222867">
      <w:pPr>
        <w:rPr>
          <w:rtl/>
        </w:rPr>
      </w:pPr>
    </w:p>
    <w:p w:rsidR="00222867" w:rsidRDefault="00172CF3" w:rsidP="00222867">
      <w:pPr>
        <w:rPr>
          <w:rtl/>
        </w:rPr>
      </w:pPr>
    </w:p>
    <w:p w:rsidR="00222867" w:rsidRDefault="00172CF3" w:rsidP="00222867">
      <w:pPr>
        <w:rPr>
          <w:rtl/>
        </w:rPr>
      </w:pPr>
    </w:p>
    <w:p w:rsidR="00222867" w:rsidRDefault="00172CF3" w:rsidP="00222867">
      <w:pPr>
        <w:rPr>
          <w:rtl/>
        </w:rPr>
      </w:pPr>
    </w:p>
    <w:p w:rsidR="00222867" w:rsidRDefault="009B6B29" w:rsidP="00222867">
      <w:pPr>
        <w:jc w:val="center"/>
        <w:rPr>
          <w:rFonts w:ascii="Arial" w:hAnsi="Arial"/>
          <w:bCs/>
          <w:sz w:val="22"/>
          <w:szCs w:val="22"/>
          <w:u w:val="single"/>
        </w:rPr>
      </w:pPr>
      <w:r>
        <w:rPr>
          <w:rFonts w:ascii="Arial" w:hAnsi="Arial"/>
          <w:bCs/>
          <w:sz w:val="22"/>
          <w:szCs w:val="22"/>
          <w:rtl/>
        </w:rPr>
        <w:t xml:space="preserve">הנדון: </w:t>
      </w:r>
      <w:r>
        <w:rPr>
          <w:rFonts w:ascii="Arial" w:hAnsi="Arial"/>
          <w:bCs/>
          <w:sz w:val="22"/>
          <w:szCs w:val="22"/>
          <w:u w:val="single"/>
          <w:rtl/>
        </w:rPr>
        <w:t>חוות דעת מקצועית במסגרת כוונה להתקשר עם ספק יחיד/ ספק חוץ</w:t>
      </w:r>
    </w:p>
    <w:p w:rsidR="00222867" w:rsidRDefault="00172CF3" w:rsidP="00222867">
      <w:pPr>
        <w:jc w:val="both"/>
        <w:rPr>
          <w:rFonts w:ascii="Arial" w:hAnsi="Arial"/>
          <w:b/>
          <w:sz w:val="22"/>
          <w:szCs w:val="22"/>
          <w:rtl/>
        </w:rPr>
      </w:pPr>
    </w:p>
    <w:p w:rsidR="00222867" w:rsidRPr="00AF57E9" w:rsidRDefault="009B6B29" w:rsidP="0049153E">
      <w:pPr>
        <w:spacing w:line="360" w:lineRule="auto"/>
        <w:jc w:val="both"/>
        <w:rPr>
          <w:rFonts w:asciiTheme="minorBidi" w:hAnsiTheme="minorBidi" w:cstheme="minorBidi"/>
          <w:sz w:val="21"/>
          <w:szCs w:val="21"/>
          <w:rtl/>
        </w:rPr>
      </w:pP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הבקשה מסתמכת על תקנה  </w:t>
      </w:r>
      <w:r w:rsidRPr="00AF57E9">
        <w:rPr>
          <w:rFonts w:ascii="Wingdings" w:hAnsi="Wingdings" w:cstheme="minorBidi"/>
          <w:b/>
          <w:sz w:val="21"/>
          <w:szCs w:val="21"/>
        </w:rPr>
        <w:sym w:font="Wingdings" w:char="F072"/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3(29) לתקנות חובת מכרזים ועל </w:t>
      </w:r>
      <w:r>
        <w:rPr>
          <w:rFonts w:asciiTheme="minorBidi" w:hAnsiTheme="minorBidi" w:cstheme="minorBidi" w:hint="cs"/>
          <w:b/>
          <w:sz w:val="21"/>
          <w:szCs w:val="21"/>
          <w:rtl/>
        </w:rPr>
        <w:t xml:space="preserve">הוראות </w:t>
      </w:r>
      <w:proofErr w:type="spellStart"/>
      <w:r>
        <w:rPr>
          <w:rFonts w:asciiTheme="minorBidi" w:hAnsiTheme="minorBidi" w:cstheme="minorBidi" w:hint="cs"/>
          <w:b/>
          <w:sz w:val="21"/>
          <w:szCs w:val="21"/>
          <w:rtl/>
        </w:rPr>
        <w:t>תכ"ם</w:t>
      </w:r>
      <w:proofErr w:type="spellEnd"/>
      <w:r>
        <w:rPr>
          <w:rFonts w:asciiTheme="minorBidi" w:hAnsiTheme="minorBidi" w:cstheme="minorBidi" w:hint="cs"/>
          <w:b/>
          <w:sz w:val="21"/>
          <w:szCs w:val="21"/>
          <w:rtl/>
        </w:rPr>
        <w:t xml:space="preserve">, "פטור מחובת המכרז", מס'7.8.1 והוראת </w:t>
      </w:r>
      <w:proofErr w:type="spellStart"/>
      <w:r>
        <w:rPr>
          <w:rFonts w:asciiTheme="minorBidi" w:hAnsiTheme="minorBidi" w:cstheme="minorBidi" w:hint="cs"/>
          <w:b/>
          <w:sz w:val="21"/>
          <w:szCs w:val="21"/>
          <w:rtl/>
        </w:rPr>
        <w:t>תכ"ם</w:t>
      </w:r>
      <w:proofErr w:type="spellEnd"/>
      <w:r>
        <w:rPr>
          <w:rFonts w:asciiTheme="minorBidi" w:hAnsiTheme="minorBidi" w:cstheme="minorBidi" w:hint="cs"/>
          <w:b/>
          <w:sz w:val="21"/>
          <w:szCs w:val="21"/>
          <w:rtl/>
        </w:rPr>
        <w:t>, "בחינת קיומם של ספקים ומיזמים", מס' 7.8.2.</w:t>
      </w:r>
    </w:p>
    <w:p w:rsidR="00222867" w:rsidRPr="00AF57E9" w:rsidRDefault="00172CF3" w:rsidP="00222867">
      <w:pPr>
        <w:rPr>
          <w:rFonts w:asciiTheme="minorBidi" w:hAnsiTheme="minorBidi" w:cstheme="minorBidi"/>
          <w:sz w:val="21"/>
          <w:szCs w:val="21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19"/>
      </w:tblGrid>
      <w:tr w:rsidR="007548B0" w:rsidTr="00222867">
        <w:tc>
          <w:tcPr>
            <w:tcW w:w="9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222867" w:rsidRPr="00AF57E9" w:rsidRDefault="009B6B29">
            <w:pPr>
              <w:spacing w:line="276" w:lineRule="auto"/>
              <w:rPr>
                <w:rFonts w:asciiTheme="minorBidi" w:hAnsiTheme="minorBidi" w:cstheme="minorBidi"/>
                <w:bCs/>
                <w:sz w:val="21"/>
                <w:szCs w:val="21"/>
                <w:highlight w:val="yellow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תיאור מהות ההתקשרות (רקע ופירוט התכונות של הטובין/השירות/העבודה)</w:t>
            </w:r>
          </w:p>
        </w:tc>
      </w:tr>
      <w:tr w:rsidR="00FE7980" w:rsidTr="00222867">
        <w:tc>
          <w:tcPr>
            <w:tcW w:w="9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980" w:rsidRPr="00AF57E9" w:rsidRDefault="00FE7980" w:rsidP="00FE7980">
            <w:pPr>
              <w:spacing w:line="276" w:lineRule="auto"/>
              <w:rPr>
                <w:rFonts w:asciiTheme="minorBidi" w:hAnsiTheme="minorBidi" w:cstheme="minorBidi"/>
                <w:b/>
                <w:sz w:val="21"/>
                <w:szCs w:val="21"/>
                <w:highlight w:val="yellow"/>
                <w:lang w:eastAsia="he-IL"/>
              </w:rPr>
            </w:pPr>
            <w:r>
              <w:rPr>
                <w:rFonts w:ascii="David" w:hAnsi="David" w:cs="David" w:hint="cs"/>
                <w:b/>
                <w:bCs/>
                <w:sz w:val="22"/>
                <w:szCs w:val="22"/>
                <w:rtl/>
              </w:rPr>
              <w:t xml:space="preserve">התקשרות עם יועץ חיצוני </w:t>
            </w:r>
            <w:r w:rsidR="00EE16F7">
              <w:rPr>
                <w:rFonts w:ascii="David" w:hAnsi="David" w:cs="David" w:hint="cs"/>
                <w:b/>
                <w:bCs/>
                <w:sz w:val="22"/>
                <w:szCs w:val="22"/>
                <w:rtl/>
              </w:rPr>
              <w:t xml:space="preserve">בעל מומחיות </w:t>
            </w:r>
            <w:r>
              <w:rPr>
                <w:rFonts w:ascii="David" w:hAnsi="David" w:cs="David" w:hint="cs"/>
                <w:b/>
                <w:bCs/>
                <w:sz w:val="22"/>
                <w:szCs w:val="22"/>
                <w:rtl/>
              </w:rPr>
              <w:t xml:space="preserve">בתחום </w:t>
            </w:r>
            <w:r w:rsidR="00EE16F7">
              <w:rPr>
                <w:rFonts w:ascii="David" w:hAnsi="David" w:cs="David" w:hint="cs"/>
                <w:b/>
                <w:bCs/>
                <w:sz w:val="22"/>
                <w:szCs w:val="22"/>
                <w:rtl/>
              </w:rPr>
              <w:t xml:space="preserve">פיתוח נכסי קניין רוחני </w:t>
            </w:r>
            <w:r w:rsidR="00667D0E">
              <w:rPr>
                <w:rFonts w:ascii="David" w:hAnsi="David" w:cs="David" w:hint="cs"/>
                <w:b/>
                <w:bCs/>
                <w:sz w:val="22"/>
                <w:szCs w:val="22"/>
                <w:rtl/>
              </w:rPr>
              <w:t>בעולם הביו-</w:t>
            </w:r>
            <w:proofErr w:type="spellStart"/>
            <w:r w:rsidR="00667D0E">
              <w:rPr>
                <w:rFonts w:ascii="David" w:hAnsi="David" w:cs="David" w:hint="cs"/>
                <w:b/>
                <w:bCs/>
                <w:sz w:val="22"/>
                <w:szCs w:val="22"/>
                <w:rtl/>
              </w:rPr>
              <w:t>פארמה</w:t>
            </w:r>
            <w:proofErr w:type="spellEnd"/>
            <w:r w:rsidR="00667D0E">
              <w:rPr>
                <w:rFonts w:ascii="David" w:hAnsi="David" w:cs="David" w:hint="cs"/>
                <w:b/>
                <w:bCs/>
                <w:sz w:val="22"/>
                <w:szCs w:val="22"/>
                <w:rtl/>
              </w:rPr>
              <w:t xml:space="preserve"> </w:t>
            </w:r>
            <w:r w:rsidR="00EE16F7">
              <w:rPr>
                <w:rFonts w:ascii="David" w:hAnsi="David" w:cs="David" w:hint="cs"/>
                <w:b/>
                <w:bCs/>
                <w:sz w:val="22"/>
                <w:szCs w:val="22"/>
                <w:rtl/>
              </w:rPr>
              <w:t xml:space="preserve">לרבות </w:t>
            </w:r>
            <w:r w:rsidR="00667D0E">
              <w:rPr>
                <w:rFonts w:ascii="David" w:hAnsi="David" w:cs="David" w:hint="cs"/>
                <w:b/>
                <w:bCs/>
                <w:sz w:val="22"/>
                <w:szCs w:val="22"/>
                <w:rtl/>
              </w:rPr>
              <w:t xml:space="preserve">היבטי </w:t>
            </w:r>
            <w:r w:rsidR="00EE16F7">
              <w:rPr>
                <w:rFonts w:ascii="David" w:hAnsi="David" w:cs="David" w:hint="cs"/>
                <w:b/>
                <w:bCs/>
                <w:sz w:val="22"/>
                <w:szCs w:val="22"/>
                <w:rtl/>
              </w:rPr>
              <w:t>רישומם כפטנט</w:t>
            </w:r>
            <w:r w:rsidR="0084590C">
              <w:rPr>
                <w:rFonts w:ascii="David" w:hAnsi="David" w:cs="David" w:hint="cs"/>
                <w:b/>
                <w:bCs/>
                <w:sz w:val="22"/>
                <w:szCs w:val="22"/>
                <w:rtl/>
              </w:rPr>
              <w:t>ים</w:t>
            </w:r>
            <w:r w:rsidR="00EE16F7">
              <w:rPr>
                <w:rFonts w:ascii="David" w:hAnsi="David" w:cs="David" w:hint="cs"/>
                <w:b/>
                <w:bCs/>
                <w:sz w:val="22"/>
                <w:szCs w:val="22"/>
                <w:rtl/>
              </w:rPr>
              <w:t xml:space="preserve"> ולרבות מומחיות בתחום ההתקשרות בעסקאות למכירת זכויות מסחור של נכסים כאמור </w:t>
            </w:r>
          </w:p>
        </w:tc>
      </w:tr>
      <w:tr w:rsidR="00FE7980" w:rsidTr="00222867">
        <w:tc>
          <w:tcPr>
            <w:tcW w:w="9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980" w:rsidRPr="00AF57E9" w:rsidRDefault="00FE7980" w:rsidP="00FE7980">
            <w:pPr>
              <w:spacing w:line="276" w:lineRule="auto"/>
              <w:rPr>
                <w:rFonts w:asciiTheme="minorBidi" w:hAnsiTheme="minorBidi" w:cstheme="minorBidi"/>
                <w:b/>
                <w:sz w:val="21"/>
                <w:szCs w:val="21"/>
                <w:highlight w:val="yellow"/>
                <w:lang w:eastAsia="he-IL"/>
              </w:rPr>
            </w:pPr>
          </w:p>
        </w:tc>
      </w:tr>
      <w:tr w:rsidR="00FE7980" w:rsidTr="00222867">
        <w:tc>
          <w:tcPr>
            <w:tcW w:w="9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980" w:rsidRPr="00AF57E9" w:rsidRDefault="00FE7980" w:rsidP="00FE7980">
            <w:pPr>
              <w:spacing w:line="276" w:lineRule="auto"/>
              <w:rPr>
                <w:rFonts w:asciiTheme="minorBidi" w:hAnsiTheme="minorBidi" w:cstheme="minorBidi"/>
                <w:b/>
                <w:sz w:val="21"/>
                <w:szCs w:val="21"/>
                <w:highlight w:val="yellow"/>
                <w:lang w:eastAsia="he-IL"/>
              </w:rPr>
            </w:pPr>
          </w:p>
        </w:tc>
      </w:tr>
      <w:tr w:rsidR="00FE7980" w:rsidTr="00222867">
        <w:tc>
          <w:tcPr>
            <w:tcW w:w="9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980" w:rsidRPr="00AF57E9" w:rsidRDefault="00FE7980" w:rsidP="00FE7980">
            <w:pPr>
              <w:spacing w:line="276" w:lineRule="auto"/>
              <w:rPr>
                <w:rFonts w:asciiTheme="minorBidi" w:hAnsiTheme="minorBidi" w:cstheme="minorBidi"/>
                <w:b/>
                <w:sz w:val="21"/>
                <w:szCs w:val="21"/>
                <w:highlight w:val="yellow"/>
                <w:lang w:eastAsia="he-IL"/>
              </w:rPr>
            </w:pPr>
          </w:p>
        </w:tc>
      </w:tr>
      <w:tr w:rsidR="00FE7980" w:rsidTr="00222867">
        <w:tc>
          <w:tcPr>
            <w:tcW w:w="9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980" w:rsidRPr="00AF57E9" w:rsidRDefault="00FE7980" w:rsidP="00FE7980">
            <w:pPr>
              <w:spacing w:line="276" w:lineRule="auto"/>
              <w:rPr>
                <w:rFonts w:asciiTheme="minorBidi" w:hAnsiTheme="minorBidi" w:cstheme="minorBidi"/>
                <w:b/>
                <w:sz w:val="21"/>
                <w:szCs w:val="21"/>
                <w:highlight w:val="yellow"/>
                <w:lang w:eastAsia="he-IL"/>
              </w:rPr>
            </w:pPr>
          </w:p>
        </w:tc>
      </w:tr>
    </w:tbl>
    <w:p w:rsidR="00222867" w:rsidRPr="00AF57E9" w:rsidRDefault="00172CF3" w:rsidP="00222867">
      <w:pPr>
        <w:rPr>
          <w:rFonts w:asciiTheme="minorBidi" w:hAnsiTheme="minorBidi" w:cstheme="minorBidi"/>
          <w:b/>
          <w:sz w:val="21"/>
          <w:szCs w:val="21"/>
          <w:lang w:eastAsia="he-IL"/>
        </w:rPr>
      </w:pPr>
    </w:p>
    <w:p w:rsidR="00222867" w:rsidRPr="00AF57E9" w:rsidRDefault="009B6B29" w:rsidP="00222867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 xml:space="preserve">האם קיים בנושא זה 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מכרז מרכזי של החשב הכללי או גורם ממשלתי מוסמך אחר?          </w:t>
      </w:r>
      <w:r w:rsidRPr="00AF57E9">
        <w:rPr>
          <w:rFonts w:ascii="Wingdings" w:hAnsi="Wingdings" w:cstheme="minorBidi"/>
          <w:b/>
          <w:sz w:val="21"/>
          <w:szCs w:val="21"/>
        </w:rPr>
        <w:sym w:font="Wingdings" w:char="F072"/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 כן     </w:t>
      </w:r>
      <w:r w:rsidRPr="00AF57E9">
        <w:rPr>
          <w:rFonts w:ascii="Wingdings" w:hAnsi="Wingdings" w:cstheme="minorBidi"/>
          <w:b/>
          <w:sz w:val="21"/>
          <w:szCs w:val="21"/>
        </w:rPr>
        <w:sym w:font="Wingdings" w:char="F072"/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 </w:t>
      </w:r>
      <w:r w:rsidRPr="00FE7980">
        <w:rPr>
          <w:rFonts w:asciiTheme="minorBidi" w:hAnsiTheme="minorBidi" w:cstheme="minorBidi"/>
          <w:bCs/>
          <w:sz w:val="21"/>
          <w:szCs w:val="21"/>
          <w:u w:val="single"/>
          <w:rtl/>
        </w:rPr>
        <w:t>לא</w:t>
      </w:r>
    </w:p>
    <w:p w:rsidR="00222867" w:rsidRPr="00AF57E9" w:rsidRDefault="00172CF3" w:rsidP="00222867">
      <w:pPr>
        <w:rPr>
          <w:rFonts w:asciiTheme="minorBidi" w:hAnsiTheme="minorBidi" w:cstheme="minorBidi"/>
          <w:b/>
          <w:sz w:val="21"/>
          <w:szCs w:val="21"/>
          <w:rtl/>
        </w:rPr>
      </w:pPr>
    </w:p>
    <w:p w:rsidR="00222867" w:rsidRPr="00AF57E9" w:rsidRDefault="009B6B29" w:rsidP="00222867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>סוג ההתקשרות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: (סמן </w:t>
      </w:r>
      <w:r w:rsidRPr="00AF57E9">
        <w:rPr>
          <w:rFonts w:asciiTheme="minorBidi" w:hAnsiTheme="minorBidi" w:cstheme="minorBidi"/>
          <w:b/>
          <w:sz w:val="21"/>
          <w:szCs w:val="21"/>
        </w:rPr>
        <w:t>X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במקום המתאים)</w:t>
      </w:r>
    </w:p>
    <w:p w:rsidR="00222867" w:rsidRPr="00AF57E9" w:rsidRDefault="00172CF3" w:rsidP="00222867">
      <w:pPr>
        <w:rPr>
          <w:rFonts w:asciiTheme="minorBidi" w:hAnsiTheme="minorBidi" w:cstheme="minorBidi"/>
          <w:b/>
          <w:sz w:val="21"/>
          <w:szCs w:val="21"/>
          <w:rtl/>
        </w:rPr>
      </w:pPr>
    </w:p>
    <w:tbl>
      <w:tblPr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3085"/>
        <w:gridCol w:w="2977"/>
        <w:gridCol w:w="3116"/>
      </w:tblGrid>
      <w:tr w:rsidR="007548B0" w:rsidTr="00222867">
        <w:tc>
          <w:tcPr>
            <w:tcW w:w="3085" w:type="dxa"/>
            <w:hideMark/>
          </w:tcPr>
          <w:p w:rsidR="00222867" w:rsidRPr="00AF57E9" w:rsidRDefault="009B6B29">
            <w:pPr>
              <w:ind w:right="283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   </w:t>
            </w:r>
            <w:r w:rsidRPr="00AF57E9">
              <w:rPr>
                <w:rFonts w:ascii="Wingdings" w:hAnsi="Wingdings" w:cstheme="minorBidi"/>
                <w:b/>
                <w:sz w:val="21"/>
                <w:szCs w:val="21"/>
              </w:rPr>
              <w:sym w:font="Wingdings" w:char="F072"/>
            </w:r>
            <w:r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  טובין</w:t>
            </w:r>
          </w:p>
        </w:tc>
        <w:tc>
          <w:tcPr>
            <w:tcW w:w="2977" w:type="dxa"/>
            <w:hideMark/>
          </w:tcPr>
          <w:p w:rsidR="00222867" w:rsidRPr="00AF57E9" w:rsidRDefault="009B6B29">
            <w:pPr>
              <w:ind w:right="283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 w:rsidRPr="00AF57E9">
              <w:rPr>
                <w:rFonts w:ascii="Wingdings" w:hAnsi="Wingdings" w:cstheme="minorBidi"/>
                <w:b/>
                <w:sz w:val="21"/>
                <w:szCs w:val="21"/>
              </w:rPr>
              <w:sym w:font="Wingdings" w:char="F072"/>
            </w:r>
            <w:r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  </w:t>
            </w:r>
            <w:r w:rsidRPr="00FE7980">
              <w:rPr>
                <w:rFonts w:asciiTheme="minorBidi" w:hAnsiTheme="minorBidi" w:cstheme="minorBidi"/>
                <w:bCs/>
                <w:sz w:val="21"/>
                <w:szCs w:val="21"/>
                <w:u w:val="single"/>
                <w:rtl/>
              </w:rPr>
              <w:t>שירותים</w:t>
            </w:r>
          </w:p>
        </w:tc>
        <w:tc>
          <w:tcPr>
            <w:tcW w:w="3116" w:type="dxa"/>
          </w:tcPr>
          <w:p w:rsidR="00222867" w:rsidRPr="00AF57E9" w:rsidRDefault="009B6B29">
            <w:pPr>
              <w:ind w:right="283"/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</w:pPr>
            <w:r w:rsidRPr="00AF57E9">
              <w:rPr>
                <w:rFonts w:ascii="Wingdings" w:hAnsi="Wingdings" w:cstheme="minorBidi"/>
                <w:b/>
                <w:sz w:val="21"/>
                <w:szCs w:val="21"/>
              </w:rPr>
              <w:sym w:font="Wingdings" w:char="F072"/>
            </w:r>
            <w:r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  ביצוע עבודה</w:t>
            </w:r>
          </w:p>
          <w:p w:rsidR="00222867" w:rsidRPr="00AF57E9" w:rsidRDefault="00172CF3">
            <w:pPr>
              <w:ind w:right="283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</w:tbl>
    <w:p w:rsidR="00222867" w:rsidRPr="00AF57E9" w:rsidRDefault="00172CF3" w:rsidP="00222867">
      <w:pPr>
        <w:rPr>
          <w:rFonts w:asciiTheme="minorBidi" w:hAnsiTheme="minorBidi" w:cstheme="minorBidi"/>
          <w:b/>
          <w:sz w:val="21"/>
          <w:szCs w:val="21"/>
          <w:rtl/>
          <w:lang w:eastAsia="he-IL"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76"/>
        <w:gridCol w:w="3347"/>
        <w:gridCol w:w="2996"/>
      </w:tblGrid>
      <w:tr w:rsidR="007548B0" w:rsidTr="00975CBF">
        <w:tc>
          <w:tcPr>
            <w:tcW w:w="2698" w:type="dxa"/>
            <w:shd w:val="clear" w:color="auto" w:fill="E6E6E6"/>
            <w:hideMark/>
          </w:tcPr>
          <w:p w:rsidR="00222867" w:rsidRPr="00AF57E9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שם הספק:</w:t>
            </w:r>
          </w:p>
        </w:tc>
        <w:tc>
          <w:tcPr>
            <w:tcW w:w="6480" w:type="dxa"/>
            <w:gridSpan w:val="2"/>
            <w:vAlign w:val="center"/>
          </w:tcPr>
          <w:p w:rsidR="00222867" w:rsidRPr="00975CBF" w:rsidRDefault="004A20BB" w:rsidP="00975CBF">
            <w:pPr>
              <w:rPr>
                <w:rFonts w:asciiTheme="minorBidi" w:hAnsiTheme="minorBidi" w:cstheme="minorBidi"/>
                <w:b/>
                <w:bCs/>
                <w:sz w:val="21"/>
                <w:szCs w:val="21"/>
                <w:highlight w:val="yellow"/>
                <w:lang w:eastAsia="he-IL"/>
              </w:rPr>
            </w:pPr>
            <w:proofErr w:type="spellStart"/>
            <w:r>
              <w:rPr>
                <w:rFonts w:ascii="David" w:hAnsi="David" w:cs="David" w:hint="cs"/>
                <w:b/>
                <w:bCs/>
                <w:sz w:val="22"/>
                <w:szCs w:val="22"/>
                <w:rtl/>
              </w:rPr>
              <w:t>ל.וו</w:t>
            </w:r>
            <w:r w:rsidR="007E38C9">
              <w:rPr>
                <w:rFonts w:ascii="David" w:hAnsi="David" w:cs="David" w:hint="cs"/>
                <w:b/>
                <w:bCs/>
                <w:sz w:val="22"/>
                <w:szCs w:val="22"/>
                <w:rtl/>
              </w:rPr>
              <w:t>.אי.פי.אס</w:t>
            </w:r>
            <w:proofErr w:type="spellEnd"/>
            <w:r w:rsidR="007E38C9">
              <w:rPr>
                <w:rFonts w:ascii="David" w:hAnsi="David" w:cs="David" w:hint="cs"/>
                <w:b/>
                <w:bCs/>
                <w:sz w:val="22"/>
                <w:szCs w:val="22"/>
                <w:rtl/>
              </w:rPr>
              <w:t xml:space="preserve"> בע"מ  (ע"י עו"ד </w:t>
            </w:r>
            <w:r w:rsidR="00FE7980" w:rsidRPr="00975CBF">
              <w:rPr>
                <w:rFonts w:ascii="David" w:hAnsi="David" w:cs="David" w:hint="cs"/>
                <w:b/>
                <w:bCs/>
                <w:sz w:val="22"/>
                <w:szCs w:val="22"/>
                <w:rtl/>
              </w:rPr>
              <w:t xml:space="preserve">ליעד </w:t>
            </w:r>
            <w:proofErr w:type="spellStart"/>
            <w:r w:rsidR="00FE7980" w:rsidRPr="00975CBF">
              <w:rPr>
                <w:rFonts w:ascii="David" w:hAnsi="David" w:cs="David" w:hint="cs"/>
                <w:b/>
                <w:bCs/>
                <w:sz w:val="22"/>
                <w:szCs w:val="22"/>
                <w:rtl/>
              </w:rPr>
              <w:t>וטשטיין</w:t>
            </w:r>
            <w:proofErr w:type="spellEnd"/>
            <w:r w:rsidR="007E38C9">
              <w:rPr>
                <w:rFonts w:ascii="David" w:hAnsi="David" w:cs="David" w:hint="cs"/>
                <w:b/>
                <w:bCs/>
                <w:sz w:val="22"/>
                <w:szCs w:val="22"/>
                <w:rtl/>
              </w:rPr>
              <w:t>)</w:t>
            </w:r>
          </w:p>
        </w:tc>
      </w:tr>
      <w:tr w:rsidR="007548B0" w:rsidTr="00975CBF">
        <w:tc>
          <w:tcPr>
            <w:tcW w:w="2698" w:type="dxa"/>
            <w:shd w:val="clear" w:color="auto" w:fill="E6E6E6"/>
            <w:hideMark/>
          </w:tcPr>
          <w:p w:rsidR="00222867" w:rsidRPr="00AF57E9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rtl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 xml:space="preserve">מספר הספק </w:t>
            </w:r>
          </w:p>
          <w:p w:rsidR="00222867" w:rsidRPr="00AF57E9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(</w:t>
            </w:r>
            <w:r w:rsidRPr="007E38C9">
              <w:rPr>
                <w:rFonts w:asciiTheme="minorBidi" w:hAnsiTheme="minorBidi" w:cstheme="minorBidi"/>
                <w:bCs/>
                <w:sz w:val="22"/>
                <w:szCs w:val="22"/>
                <w:rtl/>
              </w:rPr>
              <w:t>ח.פ</w:t>
            </w: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 xml:space="preserve">/ח.צ/ע.מ/מספר עמותה) </w:t>
            </w:r>
          </w:p>
        </w:tc>
        <w:tc>
          <w:tcPr>
            <w:tcW w:w="6480" w:type="dxa"/>
            <w:gridSpan w:val="2"/>
            <w:vAlign w:val="center"/>
          </w:tcPr>
          <w:p w:rsidR="00222867" w:rsidRPr="007E38C9" w:rsidRDefault="007E38C9" w:rsidP="00975CBF">
            <w:pPr>
              <w:rPr>
                <w:rFonts w:ascii="David" w:hAnsi="David" w:cs="David"/>
                <w:bCs/>
                <w:sz w:val="21"/>
                <w:szCs w:val="21"/>
                <w:highlight w:val="yellow"/>
                <w:rtl/>
                <w:lang w:eastAsia="he-IL"/>
              </w:rPr>
            </w:pPr>
            <w:r w:rsidRPr="007E38C9">
              <w:rPr>
                <w:rFonts w:ascii="David" w:hAnsi="David" w:cs="David"/>
                <w:bCs/>
                <w:sz w:val="24"/>
                <w:szCs w:val="24"/>
                <w:rtl/>
                <w:lang w:eastAsia="he-IL"/>
              </w:rPr>
              <w:t>514181650</w:t>
            </w:r>
          </w:p>
        </w:tc>
      </w:tr>
      <w:tr w:rsidR="007548B0" w:rsidTr="00222867">
        <w:tc>
          <w:tcPr>
            <w:tcW w:w="2698" w:type="dxa"/>
            <w:shd w:val="clear" w:color="auto" w:fill="E6E6E6"/>
            <w:hideMark/>
          </w:tcPr>
          <w:p w:rsidR="00222867" w:rsidRPr="00AF57E9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rtl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 xml:space="preserve">ספק זה הנו: </w:t>
            </w:r>
          </w:p>
        </w:tc>
        <w:tc>
          <w:tcPr>
            <w:tcW w:w="3420" w:type="dxa"/>
            <w:hideMark/>
          </w:tcPr>
          <w:p w:rsidR="00222867" w:rsidRPr="00FE7980" w:rsidRDefault="009B6B29" w:rsidP="009B6B29">
            <w:pPr>
              <w:rPr>
                <w:rFonts w:asciiTheme="minorBidi" w:hAnsiTheme="minorBidi" w:cstheme="minorBidi"/>
                <w:bCs/>
                <w:sz w:val="21"/>
                <w:szCs w:val="21"/>
                <w:u w:val="single"/>
                <w:lang w:eastAsia="he-IL"/>
              </w:rPr>
            </w:pPr>
            <w:r w:rsidRPr="00FE7980">
              <w:rPr>
                <w:rFonts w:ascii="Wingdings" w:hAnsi="Wingdings" w:cstheme="minorBidi"/>
                <w:bCs/>
                <w:sz w:val="21"/>
                <w:szCs w:val="21"/>
                <w:u w:val="single"/>
              </w:rPr>
              <w:sym w:font="Wingdings" w:char="F072"/>
            </w:r>
            <w:r w:rsidRPr="00FE7980">
              <w:rPr>
                <w:rFonts w:asciiTheme="minorBidi" w:hAnsiTheme="minorBidi" w:cstheme="minorBidi"/>
                <w:bCs/>
                <w:sz w:val="21"/>
                <w:szCs w:val="21"/>
                <w:u w:val="single"/>
                <w:rtl/>
              </w:rPr>
              <w:t xml:space="preserve">ספק יחיד </w:t>
            </w:r>
          </w:p>
        </w:tc>
        <w:tc>
          <w:tcPr>
            <w:tcW w:w="3060" w:type="dxa"/>
            <w:hideMark/>
          </w:tcPr>
          <w:p w:rsidR="00222867" w:rsidRPr="00AF57E9" w:rsidRDefault="009B6B29" w:rsidP="009B6B29">
            <w:pPr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 w:rsidRPr="00AF57E9">
              <w:rPr>
                <w:rFonts w:ascii="Wingdings" w:hAnsi="Wingdings" w:cstheme="minorBidi"/>
                <w:b/>
                <w:sz w:val="21"/>
                <w:szCs w:val="21"/>
              </w:rPr>
              <w:sym w:font="Wingdings" w:char="F072"/>
            </w:r>
            <w:r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ספק חוץ </w:t>
            </w:r>
          </w:p>
        </w:tc>
      </w:tr>
      <w:tr w:rsidR="007548B0" w:rsidTr="00222867">
        <w:tc>
          <w:tcPr>
            <w:tcW w:w="2698" w:type="dxa"/>
            <w:shd w:val="clear" w:color="auto" w:fill="E6E6E6"/>
            <w:hideMark/>
          </w:tcPr>
          <w:p w:rsidR="00222867" w:rsidRPr="00AF57E9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אומדן / שווי ההתקשרות:</w:t>
            </w:r>
          </w:p>
        </w:tc>
        <w:tc>
          <w:tcPr>
            <w:tcW w:w="6480" w:type="dxa"/>
            <w:gridSpan w:val="2"/>
          </w:tcPr>
          <w:p w:rsidR="00222867" w:rsidRPr="007E38C9" w:rsidRDefault="00FE7980">
            <w:pPr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 w:rsidRPr="007E38C9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130,000 ₪ +</w:t>
            </w:r>
            <w:r w:rsidRPr="007E38C9">
              <w:rPr>
                <w:rFonts w:asciiTheme="minorBidi" w:hAnsiTheme="minorBidi" w:cstheme="minorBidi" w:hint="cs"/>
                <w:b/>
                <w:sz w:val="21"/>
                <w:szCs w:val="21"/>
                <w:lang w:eastAsia="he-IL"/>
              </w:rPr>
              <w:t xml:space="preserve"> </w:t>
            </w:r>
            <w:r w:rsidRPr="007E38C9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מע"מ</w:t>
            </w:r>
          </w:p>
        </w:tc>
      </w:tr>
      <w:tr w:rsidR="007548B0" w:rsidTr="00222867">
        <w:tc>
          <w:tcPr>
            <w:tcW w:w="2698" w:type="dxa"/>
            <w:shd w:val="clear" w:color="auto" w:fill="E6E6E6"/>
            <w:hideMark/>
          </w:tcPr>
          <w:p w:rsidR="00222867" w:rsidRPr="00AF57E9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 xml:space="preserve">תקופת ההתקשרות: </w:t>
            </w:r>
          </w:p>
        </w:tc>
        <w:tc>
          <w:tcPr>
            <w:tcW w:w="6480" w:type="dxa"/>
            <w:gridSpan w:val="2"/>
          </w:tcPr>
          <w:p w:rsidR="00222867" w:rsidRPr="007E38C9" w:rsidRDefault="00FE7980">
            <w:pPr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 w:rsidRPr="007E38C9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עד חודש דצמבר 2025.</w:t>
            </w:r>
          </w:p>
        </w:tc>
      </w:tr>
    </w:tbl>
    <w:p w:rsidR="00222867" w:rsidRPr="00AF57E9" w:rsidRDefault="00172CF3" w:rsidP="00222867">
      <w:pPr>
        <w:rPr>
          <w:rFonts w:asciiTheme="minorBidi" w:hAnsiTheme="minorBidi" w:cstheme="minorBidi"/>
          <w:bCs/>
          <w:sz w:val="21"/>
          <w:szCs w:val="21"/>
          <w:rtl/>
          <w:lang w:eastAsia="he-IL"/>
        </w:rPr>
      </w:pPr>
    </w:p>
    <w:p w:rsidR="00222867" w:rsidRPr="00AF57E9" w:rsidRDefault="009B6B29" w:rsidP="00222867">
      <w:pPr>
        <w:rPr>
          <w:rFonts w:asciiTheme="minorBidi" w:hAnsiTheme="minorBidi" w:cstheme="minorBidi"/>
          <w:bCs/>
          <w:sz w:val="24"/>
          <w:szCs w:val="24"/>
          <w:rtl/>
        </w:rPr>
      </w:pPr>
      <w:r w:rsidRPr="00AF57E9">
        <w:rPr>
          <w:rFonts w:asciiTheme="minorBidi" w:hAnsiTheme="minorBidi" w:cstheme="minorBidi"/>
          <w:bCs/>
          <w:sz w:val="24"/>
          <w:szCs w:val="24"/>
          <w:rtl/>
        </w:rPr>
        <w:br w:type="page"/>
      </w:r>
      <w:r w:rsidRPr="00AF57E9">
        <w:rPr>
          <w:rFonts w:asciiTheme="minorBidi" w:hAnsiTheme="minorBidi" w:cstheme="minorBidi"/>
          <w:bCs/>
          <w:sz w:val="24"/>
          <w:szCs w:val="24"/>
          <w:rtl/>
        </w:rPr>
        <w:lastRenderedPageBreak/>
        <w:t>נימוקים כי הספק הוא ספק יחיד או כי הטובין הם טובי חוץ</w:t>
      </w:r>
    </w:p>
    <w:p w:rsidR="00FE7980" w:rsidRDefault="00FE7980" w:rsidP="00FE7980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David" w:hAnsi="David" w:cs="David"/>
          <w:b/>
          <w:bCs/>
          <w:sz w:val="22"/>
          <w:szCs w:val="22"/>
          <w:u w:val="thick"/>
          <w:rtl/>
        </w:rPr>
      </w:pPr>
    </w:p>
    <w:p w:rsidR="00FE7980" w:rsidRDefault="00FE7980" w:rsidP="00FE7980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David" w:hAnsi="David" w:cs="David"/>
          <w:b/>
          <w:bCs/>
          <w:sz w:val="22"/>
          <w:szCs w:val="22"/>
          <w:u w:val="thick"/>
          <w:rtl/>
        </w:rPr>
      </w:pPr>
      <w:r>
        <w:rPr>
          <w:rFonts w:ascii="David" w:hAnsi="David" w:cs="David"/>
          <w:b/>
          <w:bCs/>
          <w:sz w:val="22"/>
          <w:szCs w:val="22"/>
          <w:u w:val="thick"/>
          <w:rtl/>
        </w:rPr>
        <w:t>רקע:</w:t>
      </w:r>
    </w:p>
    <w:p w:rsidR="00FE7980" w:rsidRDefault="00FE7980" w:rsidP="00FE7980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David" w:hAnsi="David" w:cs="David"/>
          <w:b/>
          <w:bCs/>
          <w:sz w:val="22"/>
          <w:szCs w:val="22"/>
          <w:u w:val="thick"/>
          <w:rtl/>
        </w:rPr>
      </w:pPr>
    </w:p>
    <w:p w:rsidR="00667D0E" w:rsidRDefault="00667D0E" w:rsidP="00FE7980">
      <w:pPr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rFonts w:ascii="David" w:hAnsi="David" w:cs="David"/>
          <w:sz w:val="22"/>
          <w:szCs w:val="22"/>
          <w:rtl/>
        </w:rPr>
      </w:pPr>
      <w:r>
        <w:rPr>
          <w:rFonts w:ascii="David" w:hAnsi="David" w:cs="David" w:hint="cs"/>
          <w:sz w:val="22"/>
          <w:szCs w:val="22"/>
          <w:rtl/>
        </w:rPr>
        <w:t>פקיד השומה מבקש לאתר מומחה לצורך ייעוץ ומתן חוות דעת במסגרת ערעור מס המתנהל בפני בית המשפט המחוזי הנוגע להיבטים :</w:t>
      </w:r>
    </w:p>
    <w:p w:rsidR="00667D0E" w:rsidRDefault="00667D0E" w:rsidP="00667D0E">
      <w:pPr>
        <w:pStyle w:val="af4"/>
        <w:numPr>
          <w:ilvl w:val="0"/>
          <w:numId w:val="12"/>
        </w:numPr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rFonts w:ascii="David" w:hAnsi="David" w:cs="David"/>
          <w:sz w:val="22"/>
          <w:szCs w:val="22"/>
        </w:rPr>
      </w:pPr>
      <w:r w:rsidRPr="00667D0E">
        <w:rPr>
          <w:rFonts w:ascii="David" w:hAnsi="David" w:cs="David" w:hint="cs"/>
          <w:sz w:val="22"/>
          <w:szCs w:val="22"/>
          <w:rtl/>
        </w:rPr>
        <w:t>פיתוח נכסי קניין רוחני בעולם הביו-</w:t>
      </w:r>
      <w:proofErr w:type="spellStart"/>
      <w:r w:rsidRPr="00667D0E">
        <w:rPr>
          <w:rFonts w:ascii="David" w:hAnsi="David" w:cs="David" w:hint="cs"/>
          <w:sz w:val="22"/>
          <w:szCs w:val="22"/>
          <w:rtl/>
        </w:rPr>
        <w:t>פארמה</w:t>
      </w:r>
      <w:proofErr w:type="spellEnd"/>
    </w:p>
    <w:p w:rsidR="00667D0E" w:rsidRDefault="00667D0E" w:rsidP="00667D0E">
      <w:pPr>
        <w:pStyle w:val="af4"/>
        <w:numPr>
          <w:ilvl w:val="0"/>
          <w:numId w:val="12"/>
        </w:numPr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rFonts w:ascii="David" w:hAnsi="David" w:cs="David"/>
          <w:sz w:val="22"/>
          <w:szCs w:val="22"/>
        </w:rPr>
      </w:pPr>
      <w:r w:rsidRPr="00667D0E">
        <w:rPr>
          <w:rFonts w:ascii="David" w:hAnsi="David" w:cs="David" w:hint="cs"/>
          <w:sz w:val="22"/>
          <w:szCs w:val="22"/>
          <w:rtl/>
        </w:rPr>
        <w:t xml:space="preserve">היבטי רישום </w:t>
      </w:r>
      <w:r>
        <w:rPr>
          <w:rFonts w:ascii="David" w:hAnsi="David" w:cs="David" w:hint="cs"/>
          <w:sz w:val="22"/>
          <w:szCs w:val="22"/>
          <w:rtl/>
        </w:rPr>
        <w:t xml:space="preserve">נכסים כאמור </w:t>
      </w:r>
      <w:r w:rsidRPr="00667D0E">
        <w:rPr>
          <w:rFonts w:ascii="David" w:hAnsi="David" w:cs="David" w:hint="cs"/>
          <w:sz w:val="22"/>
          <w:szCs w:val="22"/>
          <w:rtl/>
        </w:rPr>
        <w:t>כפטנט</w:t>
      </w:r>
    </w:p>
    <w:p w:rsidR="00667D0E" w:rsidRPr="00667D0E" w:rsidRDefault="00667D0E" w:rsidP="00667D0E">
      <w:pPr>
        <w:pStyle w:val="af4"/>
        <w:numPr>
          <w:ilvl w:val="0"/>
          <w:numId w:val="12"/>
        </w:numPr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rFonts w:ascii="David" w:hAnsi="David" w:cs="David"/>
          <w:sz w:val="22"/>
          <w:szCs w:val="22"/>
          <w:rtl/>
        </w:rPr>
      </w:pPr>
      <w:r>
        <w:rPr>
          <w:rFonts w:ascii="David" w:hAnsi="David" w:cs="David" w:hint="cs"/>
          <w:sz w:val="22"/>
          <w:szCs w:val="22"/>
          <w:rtl/>
        </w:rPr>
        <w:t xml:space="preserve">בחינה ואפיון היבטי </w:t>
      </w:r>
      <w:r w:rsidRPr="00667D0E">
        <w:rPr>
          <w:rFonts w:ascii="David" w:hAnsi="David" w:cs="David" w:hint="cs"/>
          <w:sz w:val="22"/>
          <w:szCs w:val="22"/>
          <w:rtl/>
        </w:rPr>
        <w:t>ההתקשרות בעסק</w:t>
      </w:r>
      <w:r>
        <w:rPr>
          <w:rFonts w:ascii="David" w:hAnsi="David" w:cs="David" w:hint="cs"/>
          <w:sz w:val="22"/>
          <w:szCs w:val="22"/>
          <w:rtl/>
        </w:rPr>
        <w:t>ה</w:t>
      </w:r>
      <w:r w:rsidRPr="00667D0E">
        <w:rPr>
          <w:rFonts w:ascii="David" w:hAnsi="David" w:cs="David" w:hint="cs"/>
          <w:sz w:val="22"/>
          <w:szCs w:val="22"/>
          <w:rtl/>
        </w:rPr>
        <w:t xml:space="preserve"> למכירת זכויות מסחור של נכסים כאמור</w:t>
      </w:r>
    </w:p>
    <w:p w:rsidR="00667D0E" w:rsidRDefault="00667D0E" w:rsidP="00FE7980">
      <w:pPr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rFonts w:ascii="David" w:hAnsi="David" w:cs="David"/>
          <w:sz w:val="22"/>
          <w:szCs w:val="22"/>
          <w:rtl/>
        </w:rPr>
      </w:pPr>
    </w:p>
    <w:p w:rsidR="00667D0E" w:rsidRDefault="00667D0E" w:rsidP="00FE7980">
      <w:pPr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rFonts w:ascii="David" w:hAnsi="David" w:cs="David"/>
          <w:sz w:val="22"/>
          <w:szCs w:val="22"/>
          <w:rtl/>
        </w:rPr>
      </w:pPr>
    </w:p>
    <w:p w:rsidR="00FE7980" w:rsidRDefault="00FE7980" w:rsidP="00FE7980">
      <w:pPr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rFonts w:ascii="David" w:hAnsi="David" w:cs="David"/>
          <w:sz w:val="22"/>
          <w:szCs w:val="22"/>
          <w:u w:val="single"/>
          <w:rtl/>
        </w:rPr>
      </w:pPr>
      <w:r>
        <w:rPr>
          <w:rFonts w:ascii="David" w:hAnsi="David" w:cs="David" w:hint="cs"/>
          <w:sz w:val="22"/>
          <w:szCs w:val="22"/>
          <w:u w:val="single"/>
          <w:rtl/>
        </w:rPr>
        <w:t>במסגרת עבודתו נדרש המומחה ל:</w:t>
      </w:r>
    </w:p>
    <w:p w:rsidR="002E5396" w:rsidRPr="002E5396" w:rsidRDefault="002538D2" w:rsidP="002E5396">
      <w:pPr>
        <w:pStyle w:val="af4"/>
        <w:numPr>
          <w:ilvl w:val="0"/>
          <w:numId w:val="13"/>
        </w:numPr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rFonts w:ascii="David" w:hAnsi="David" w:cs="David"/>
          <w:sz w:val="22"/>
          <w:szCs w:val="22"/>
          <w:rtl/>
        </w:rPr>
      </w:pPr>
      <w:r>
        <w:rPr>
          <w:rFonts w:ascii="David" w:hAnsi="David" w:cs="David" w:hint="cs"/>
          <w:sz w:val="22"/>
          <w:szCs w:val="22"/>
          <w:rtl/>
        </w:rPr>
        <w:t>בחינת מרשמי הפטנטים במוסדות שונים ברחבי העולם.</w:t>
      </w:r>
    </w:p>
    <w:p w:rsidR="002538D2" w:rsidRDefault="002538D2" w:rsidP="0084590C">
      <w:pPr>
        <w:pStyle w:val="af4"/>
        <w:numPr>
          <w:ilvl w:val="1"/>
          <w:numId w:val="12"/>
        </w:numPr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rFonts w:ascii="David" w:hAnsi="David" w:cs="David"/>
          <w:sz w:val="22"/>
          <w:szCs w:val="22"/>
        </w:rPr>
      </w:pPr>
      <w:r>
        <w:rPr>
          <w:rFonts w:ascii="David" w:hAnsi="David" w:cs="David" w:hint="cs"/>
          <w:sz w:val="22"/>
          <w:szCs w:val="22"/>
          <w:rtl/>
        </w:rPr>
        <w:t xml:space="preserve">בדיקת </w:t>
      </w:r>
      <w:r w:rsidR="002E5396">
        <w:rPr>
          <w:rFonts w:ascii="David" w:hAnsi="David" w:cs="David" w:hint="cs"/>
          <w:sz w:val="22"/>
          <w:szCs w:val="22"/>
          <w:rtl/>
        </w:rPr>
        <w:t>ר</w:t>
      </w:r>
      <w:r>
        <w:rPr>
          <w:rFonts w:ascii="David" w:hAnsi="David" w:cs="David" w:hint="cs"/>
          <w:sz w:val="22"/>
          <w:szCs w:val="22"/>
          <w:rtl/>
        </w:rPr>
        <w:t>י</w:t>
      </w:r>
      <w:r w:rsidR="002E5396">
        <w:rPr>
          <w:rFonts w:ascii="David" w:hAnsi="David" w:cs="David" w:hint="cs"/>
          <w:sz w:val="22"/>
          <w:szCs w:val="22"/>
          <w:rtl/>
        </w:rPr>
        <w:t>ש</w:t>
      </w:r>
      <w:r>
        <w:rPr>
          <w:rFonts w:ascii="David" w:hAnsi="David" w:cs="David" w:hint="cs"/>
          <w:sz w:val="22"/>
          <w:szCs w:val="22"/>
          <w:rtl/>
        </w:rPr>
        <w:t>ו</w:t>
      </w:r>
      <w:r w:rsidR="002E5396">
        <w:rPr>
          <w:rFonts w:ascii="David" w:hAnsi="David" w:cs="David" w:hint="cs"/>
          <w:sz w:val="22"/>
          <w:szCs w:val="22"/>
          <w:rtl/>
        </w:rPr>
        <w:t>ם</w:t>
      </w:r>
      <w:r>
        <w:rPr>
          <w:rFonts w:ascii="David" w:hAnsi="David" w:cs="David" w:hint="cs"/>
          <w:sz w:val="22"/>
          <w:szCs w:val="22"/>
          <w:rtl/>
        </w:rPr>
        <w:t xml:space="preserve"> הבעלים של </w:t>
      </w:r>
      <w:r w:rsidR="002E5396">
        <w:rPr>
          <w:rFonts w:ascii="David" w:hAnsi="David" w:cs="David" w:hint="cs"/>
          <w:sz w:val="22"/>
          <w:szCs w:val="22"/>
          <w:rtl/>
        </w:rPr>
        <w:t>הפטנטים</w:t>
      </w:r>
      <w:r>
        <w:rPr>
          <w:rFonts w:ascii="David" w:hAnsi="David" w:cs="David" w:hint="cs"/>
          <w:sz w:val="22"/>
          <w:szCs w:val="22"/>
          <w:rtl/>
        </w:rPr>
        <w:t xml:space="preserve"> השונים הרלוונטיים למוצר החברה (לרבות ביחס למוסדות אקדמיים, וכן שותפי מחקר שונים עימם </w:t>
      </w:r>
      <w:proofErr w:type="spellStart"/>
      <w:r>
        <w:rPr>
          <w:rFonts w:ascii="David" w:hAnsi="David" w:cs="David" w:hint="cs"/>
          <w:sz w:val="22"/>
          <w:szCs w:val="22"/>
          <w:rtl/>
        </w:rPr>
        <w:t>היתה</w:t>
      </w:r>
      <w:proofErr w:type="spellEnd"/>
      <w:r>
        <w:rPr>
          <w:rFonts w:ascii="David" w:hAnsi="David" w:cs="David" w:hint="cs"/>
          <w:sz w:val="22"/>
          <w:szCs w:val="22"/>
          <w:rtl/>
        </w:rPr>
        <w:t xml:space="preserve"> מצויה החברה בקשרים מסחריים).</w:t>
      </w:r>
    </w:p>
    <w:p w:rsidR="002538D2" w:rsidRPr="002538D2" w:rsidRDefault="002538D2" w:rsidP="0084590C">
      <w:pPr>
        <w:pStyle w:val="af4"/>
        <w:numPr>
          <w:ilvl w:val="1"/>
          <w:numId w:val="12"/>
        </w:numPr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rFonts w:ascii="David" w:hAnsi="David" w:cs="David"/>
          <w:sz w:val="22"/>
          <w:szCs w:val="22"/>
          <w:rtl/>
        </w:rPr>
      </w:pPr>
      <w:r>
        <w:rPr>
          <w:rFonts w:ascii="David" w:hAnsi="David" w:cs="David" w:hint="cs"/>
          <w:sz w:val="22"/>
          <w:szCs w:val="22"/>
          <w:rtl/>
        </w:rPr>
        <w:t>בחינה ביחס ל</w:t>
      </w:r>
      <w:r w:rsidRPr="002538D2">
        <w:rPr>
          <w:rFonts w:ascii="David" w:hAnsi="David" w:cs="David" w:hint="cs"/>
          <w:sz w:val="22"/>
          <w:szCs w:val="22"/>
          <w:rtl/>
        </w:rPr>
        <w:t>מידת רלוונטיות פטנטים ופיתוחים שונים ביחס למוצר החברה בכללותו.</w:t>
      </w:r>
    </w:p>
    <w:p w:rsidR="002538D2" w:rsidRDefault="002538D2" w:rsidP="002538D2">
      <w:pPr>
        <w:pStyle w:val="af4"/>
        <w:numPr>
          <w:ilvl w:val="0"/>
          <w:numId w:val="13"/>
        </w:numPr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rFonts w:ascii="David" w:hAnsi="David" w:cs="David"/>
          <w:sz w:val="22"/>
          <w:szCs w:val="22"/>
        </w:rPr>
      </w:pPr>
      <w:r>
        <w:rPr>
          <w:rFonts w:ascii="David" w:hAnsi="David" w:cs="David" w:hint="cs"/>
          <w:sz w:val="22"/>
          <w:szCs w:val="22"/>
          <w:rtl/>
        </w:rPr>
        <w:t>בחינת הסכמי ההתקשרות הנוגעים למכירת זכויות מסחור ואפיון רכיבים שונים ביחס אליהם.</w:t>
      </w:r>
    </w:p>
    <w:p w:rsidR="002538D2" w:rsidRDefault="002538D2" w:rsidP="002538D2">
      <w:pPr>
        <w:pStyle w:val="af4"/>
        <w:numPr>
          <w:ilvl w:val="0"/>
          <w:numId w:val="13"/>
        </w:numPr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rFonts w:ascii="David" w:hAnsi="David" w:cs="David"/>
          <w:sz w:val="22"/>
          <w:szCs w:val="22"/>
        </w:rPr>
      </w:pPr>
      <w:proofErr w:type="spellStart"/>
      <w:r>
        <w:rPr>
          <w:rFonts w:ascii="David" w:hAnsi="David" w:cs="David" w:hint="cs"/>
          <w:sz w:val="22"/>
          <w:szCs w:val="22"/>
          <w:rtl/>
        </w:rPr>
        <w:t>איפיון</w:t>
      </w:r>
      <w:proofErr w:type="spellEnd"/>
      <w:r>
        <w:rPr>
          <w:rFonts w:ascii="David" w:hAnsi="David" w:cs="David" w:hint="cs"/>
          <w:sz w:val="22"/>
          <w:szCs w:val="22"/>
          <w:rtl/>
        </w:rPr>
        <w:t xml:space="preserve"> מהותם של רכיבי התשלום השונים הכרוכים בעסקה למכירת זכויות מסחור.</w:t>
      </w:r>
    </w:p>
    <w:p w:rsidR="00222867" w:rsidRPr="002538D2" w:rsidRDefault="002538D2" w:rsidP="002538D2">
      <w:pPr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rFonts w:ascii="David" w:hAnsi="David" w:cs="David"/>
          <w:sz w:val="22"/>
          <w:szCs w:val="22"/>
          <w:rtl/>
        </w:rPr>
      </w:pPr>
      <w:r w:rsidRPr="002538D2">
        <w:rPr>
          <w:rFonts w:ascii="David" w:hAnsi="David" w:cs="David" w:hint="cs"/>
          <w:sz w:val="22"/>
          <w:szCs w:val="22"/>
          <w:rtl/>
        </w:rPr>
        <w:t xml:space="preserve"> </w:t>
      </w:r>
    </w:p>
    <w:p w:rsidR="00AC4BF9" w:rsidRDefault="00AC4BF9" w:rsidP="00222867">
      <w:pPr>
        <w:rPr>
          <w:rFonts w:asciiTheme="minorBidi" w:hAnsiTheme="minorBidi" w:cstheme="minorBidi"/>
          <w:bCs/>
          <w:sz w:val="21"/>
          <w:szCs w:val="21"/>
          <w:rtl/>
        </w:rPr>
      </w:pPr>
    </w:p>
    <w:p w:rsidR="00AC4BF9" w:rsidRPr="00AF57E9" w:rsidRDefault="00AC4BF9" w:rsidP="00222867">
      <w:pPr>
        <w:rPr>
          <w:rFonts w:asciiTheme="minorBidi" w:hAnsiTheme="minorBidi" w:cstheme="minorBidi"/>
          <w:bCs/>
          <w:sz w:val="21"/>
          <w:szCs w:val="21"/>
          <w:rtl/>
        </w:rPr>
      </w:pPr>
    </w:p>
    <w:p w:rsidR="00222867" w:rsidRPr="00AF57E9" w:rsidRDefault="009B6B29" w:rsidP="00222867">
      <w:pPr>
        <w:spacing w:line="360" w:lineRule="auto"/>
        <w:rPr>
          <w:rFonts w:asciiTheme="minorBidi" w:hAnsiTheme="minorBidi" w:cstheme="minorBidi"/>
          <w:bCs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 xml:space="preserve">נא להתייחס לסעיפים הבאים: </w:t>
      </w:r>
    </w:p>
    <w:p w:rsidR="002538D2" w:rsidRDefault="009B6B29" w:rsidP="00222867">
      <w:pPr>
        <w:spacing w:line="360" w:lineRule="auto"/>
        <w:jc w:val="both"/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>1. האמצעים שבהם נערכו בדיקות לאיתור ספקים נוספים והכנת חוות דעת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כולל פירוט מקורות מידע ופעולות שננקטו </w:t>
      </w:r>
      <w:r w:rsidR="00AC4BF9">
        <w:rPr>
          <w:rFonts w:asciiTheme="minorBidi" w:hAnsiTheme="minorBidi" w:cstheme="minorBidi" w:hint="cs"/>
          <w:b/>
          <w:sz w:val="21"/>
          <w:szCs w:val="21"/>
          <w:rtl/>
        </w:rPr>
        <w:t xml:space="preserve"> - </w:t>
      </w:r>
    </w:p>
    <w:p w:rsidR="00312206" w:rsidRDefault="00312206" w:rsidP="00222867">
      <w:pPr>
        <w:spacing w:line="360" w:lineRule="auto"/>
        <w:jc w:val="both"/>
        <w:rPr>
          <w:rFonts w:asciiTheme="minorBidi" w:hAnsiTheme="minorBidi" w:cstheme="minorBidi"/>
          <w:b/>
          <w:sz w:val="21"/>
          <w:szCs w:val="21"/>
          <w:rtl/>
        </w:rPr>
      </w:pPr>
      <w:r>
        <w:rPr>
          <w:rFonts w:asciiTheme="minorBidi" w:hAnsiTheme="minorBidi" w:cstheme="minorBidi" w:hint="cs"/>
          <w:b/>
          <w:sz w:val="21"/>
          <w:szCs w:val="21"/>
          <w:rtl/>
        </w:rPr>
        <w:t xml:space="preserve">למעשה מדובר במומחה בעל מומחיות ייחודית. נוסף על כן, על בסיס </w:t>
      </w:r>
      <w:proofErr w:type="spellStart"/>
      <w:r>
        <w:rPr>
          <w:rFonts w:asciiTheme="minorBidi" w:hAnsiTheme="minorBidi" w:cstheme="minorBidi" w:hint="cs"/>
          <w:b/>
          <w:sz w:val="21"/>
          <w:szCs w:val="21"/>
          <w:rtl/>
        </w:rPr>
        <w:t>נסיון</w:t>
      </w:r>
      <w:proofErr w:type="spellEnd"/>
      <w:r>
        <w:rPr>
          <w:rFonts w:asciiTheme="minorBidi" w:hAnsiTheme="minorBidi" w:cstheme="minorBidi" w:hint="cs"/>
          <w:b/>
          <w:sz w:val="21"/>
          <w:szCs w:val="21"/>
          <w:rtl/>
        </w:rPr>
        <w:t xml:space="preserve"> עבודה עם המומחה במסגרת תיק ערעור מס הכנסה אחר ולאחר שקיימנו מספר שיחות עם מומחים אחרים ברור למזמין שהמומחה הינו מתאים באופן ייחודי למילוי צרכי המזמין.</w:t>
      </w:r>
    </w:p>
    <w:p w:rsidR="00222867" w:rsidRDefault="00312206" w:rsidP="00312206">
      <w:pPr>
        <w:spacing w:line="360" w:lineRule="auto"/>
        <w:jc w:val="both"/>
        <w:rPr>
          <w:rFonts w:asciiTheme="minorBidi" w:hAnsiTheme="minorBidi" w:cstheme="minorBidi"/>
          <w:b/>
          <w:sz w:val="21"/>
          <w:szCs w:val="21"/>
          <w:rtl/>
        </w:rPr>
      </w:pPr>
      <w:r>
        <w:rPr>
          <w:rFonts w:asciiTheme="minorBidi" w:hAnsiTheme="minorBidi" w:cstheme="minorBidi" w:hint="cs"/>
          <w:b/>
          <w:sz w:val="21"/>
          <w:szCs w:val="21"/>
          <w:rtl/>
        </w:rPr>
        <w:t>יצוין כי מומחים אחרים אשר נמצאו כמתאימים למילוי השירות טענו שהם</w:t>
      </w:r>
      <w:r w:rsidR="00AC4BF9">
        <w:rPr>
          <w:rFonts w:asciiTheme="minorBidi" w:hAnsiTheme="minorBidi" w:cstheme="minorBidi" w:hint="cs"/>
          <w:b/>
          <w:sz w:val="21"/>
          <w:szCs w:val="21"/>
          <w:rtl/>
        </w:rPr>
        <w:t xml:space="preserve"> לא מעוניינים לעבוד ב</w:t>
      </w:r>
      <w:r>
        <w:rPr>
          <w:rFonts w:asciiTheme="minorBidi" w:hAnsiTheme="minorBidi" w:cstheme="minorBidi" w:hint="cs"/>
          <w:b/>
          <w:sz w:val="21"/>
          <w:szCs w:val="21"/>
          <w:rtl/>
        </w:rPr>
        <w:t>מסגרת הפרויקט הזה נוכח הצרכים הייחודיים והמורכבות הייחודית המאפיינת אותו.</w:t>
      </w:r>
    </w:p>
    <w:p w:rsidR="00312206" w:rsidRDefault="00312206" w:rsidP="00312206">
      <w:pPr>
        <w:spacing w:line="360" w:lineRule="auto"/>
        <w:jc w:val="both"/>
        <w:rPr>
          <w:rFonts w:asciiTheme="minorBidi" w:hAnsiTheme="minorBidi" w:cstheme="minorBidi"/>
          <w:b/>
          <w:sz w:val="21"/>
          <w:szCs w:val="21"/>
          <w:rtl/>
        </w:rPr>
      </w:pPr>
      <w:r>
        <w:rPr>
          <w:rFonts w:asciiTheme="minorBidi" w:hAnsiTheme="minorBidi" w:cstheme="minorBidi" w:hint="cs"/>
          <w:b/>
          <w:sz w:val="21"/>
          <w:szCs w:val="21"/>
          <w:rtl/>
        </w:rPr>
        <w:t xml:space="preserve">כן </w:t>
      </w:r>
      <w:proofErr w:type="spellStart"/>
      <w:r>
        <w:rPr>
          <w:rFonts w:asciiTheme="minorBidi" w:hAnsiTheme="minorBidi" w:cstheme="minorBidi" w:hint="cs"/>
          <w:b/>
          <w:sz w:val="21"/>
          <w:szCs w:val="21"/>
          <w:rtl/>
        </w:rPr>
        <w:t>יצויין</w:t>
      </w:r>
      <w:proofErr w:type="spellEnd"/>
      <w:r>
        <w:rPr>
          <w:rFonts w:asciiTheme="minorBidi" w:hAnsiTheme="minorBidi" w:cstheme="minorBidi" w:hint="cs"/>
          <w:b/>
          <w:sz w:val="21"/>
          <w:szCs w:val="21"/>
          <w:rtl/>
        </w:rPr>
        <w:t xml:space="preserve"> כי נעשה מחקר מקיף אודות איתור מועמדים מתאימים, הן באמצעות שיח עם פקידי שומה אחרים אשר ניהלו תיקים בעלי גוון דומה (כגון </w:t>
      </w:r>
      <w:proofErr w:type="spellStart"/>
      <w:r>
        <w:rPr>
          <w:rFonts w:asciiTheme="minorBidi" w:hAnsiTheme="minorBidi" w:cstheme="minorBidi" w:hint="cs"/>
          <w:b/>
          <w:sz w:val="21"/>
          <w:szCs w:val="21"/>
          <w:rtl/>
        </w:rPr>
        <w:t>פ"ש</w:t>
      </w:r>
      <w:proofErr w:type="spellEnd"/>
      <w:r>
        <w:rPr>
          <w:rFonts w:asciiTheme="minorBidi" w:hAnsiTheme="minorBidi" w:cstheme="minorBidi" w:hint="cs"/>
          <w:b/>
          <w:sz w:val="21"/>
          <w:szCs w:val="21"/>
          <w:rtl/>
        </w:rPr>
        <w:t xml:space="preserve"> כ"ס וגוש דן) והן באמצעות שיח עם פרקליטים אשר ייצגו את רשות המיסים (פקידי השומה) במחלוקות בעלות קווי מתאר דומים.</w:t>
      </w:r>
    </w:p>
    <w:p w:rsidR="00312206" w:rsidRPr="00AF57E9" w:rsidRDefault="00312206" w:rsidP="00312206">
      <w:pPr>
        <w:spacing w:line="360" w:lineRule="auto"/>
        <w:jc w:val="both"/>
        <w:rPr>
          <w:rFonts w:asciiTheme="minorBidi" w:hAnsiTheme="minorBidi" w:cstheme="minorBidi"/>
          <w:b/>
          <w:sz w:val="21"/>
          <w:szCs w:val="21"/>
          <w:rtl/>
        </w:rPr>
      </w:pPr>
    </w:p>
    <w:p w:rsidR="00222867" w:rsidRDefault="009B6B29" w:rsidP="00222867">
      <w:pPr>
        <w:spacing w:line="360" w:lineRule="auto"/>
        <w:jc w:val="both"/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>2. ממצאי הבדיקה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(אם ישנם ספקים נוספים בתחום ההתקשרות, יש לפרט את הסיבות לאי התאמתם לביצוע ההתקשרות עימם ואת הסיבות להיות הספק שלגביו נכתבה חוות הדעת ספק יחיד/ספק חוץ)</w:t>
      </w:r>
      <w:r w:rsidR="00AC4BF9">
        <w:rPr>
          <w:rFonts w:asciiTheme="minorBidi" w:hAnsiTheme="minorBidi" w:cstheme="minorBidi" w:hint="cs"/>
          <w:b/>
          <w:sz w:val="21"/>
          <w:szCs w:val="21"/>
          <w:rtl/>
        </w:rPr>
        <w:t>.</w:t>
      </w:r>
    </w:p>
    <w:p w:rsidR="00AC4BF9" w:rsidRDefault="0084590C" w:rsidP="0084590C">
      <w:pPr>
        <w:spacing w:line="360" w:lineRule="auto"/>
        <w:jc w:val="both"/>
        <w:rPr>
          <w:rFonts w:asciiTheme="minorBidi" w:hAnsiTheme="minorBidi" w:cstheme="minorBidi"/>
          <w:b/>
          <w:sz w:val="21"/>
          <w:szCs w:val="21"/>
          <w:rtl/>
        </w:rPr>
      </w:pPr>
      <w:r>
        <w:rPr>
          <w:rFonts w:asciiTheme="minorBidi" w:hAnsiTheme="minorBidi" w:cstheme="minorBidi" w:hint="cs"/>
          <w:b/>
          <w:sz w:val="21"/>
          <w:szCs w:val="21"/>
          <w:rtl/>
        </w:rPr>
        <w:t xml:space="preserve">מדובר במומחיות ייחודית הכוללת את הכישורים המתוארים לעיל. המומחים הרלוונטיים הינם אחדים לכל היותר עמם קיימנו שיח ואשר נמצאו לא מתאימים ביחס לתיק הקונקרטי הנדון ו/או טענו בעצמם שאינם מתאימים ו/או טענו שמנועים למלא את השירות נוכח בעיית אי תלות. </w:t>
      </w:r>
    </w:p>
    <w:p w:rsidR="0084590C" w:rsidRDefault="0084590C" w:rsidP="0084590C">
      <w:pPr>
        <w:spacing w:line="360" w:lineRule="auto"/>
        <w:jc w:val="both"/>
        <w:rPr>
          <w:rFonts w:asciiTheme="minorBidi" w:hAnsiTheme="minorBidi" w:cstheme="minorBidi"/>
          <w:b/>
          <w:sz w:val="21"/>
          <w:szCs w:val="21"/>
          <w:rtl/>
        </w:rPr>
      </w:pPr>
    </w:p>
    <w:p w:rsidR="0084590C" w:rsidRPr="00AF57E9" w:rsidRDefault="0084590C" w:rsidP="0084590C">
      <w:pPr>
        <w:spacing w:line="360" w:lineRule="auto"/>
        <w:jc w:val="both"/>
        <w:rPr>
          <w:rFonts w:asciiTheme="minorBidi" w:hAnsiTheme="minorBidi" w:cstheme="minorBidi"/>
          <w:b/>
          <w:sz w:val="21"/>
          <w:szCs w:val="21"/>
          <w:rtl/>
        </w:rPr>
      </w:pPr>
    </w:p>
    <w:p w:rsidR="00222867" w:rsidRPr="00AF57E9" w:rsidRDefault="009B6B29" w:rsidP="00222867">
      <w:pPr>
        <w:spacing w:line="360" w:lineRule="auto"/>
        <w:jc w:val="both"/>
        <w:rPr>
          <w:rFonts w:asciiTheme="minorBidi" w:hAnsiTheme="minorBidi" w:cstheme="minorBidi"/>
          <w:bCs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 xml:space="preserve">3. 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>נימוקים והערות נוספות</w:t>
      </w:r>
    </w:p>
    <w:p w:rsidR="00222867" w:rsidRPr="00AF57E9" w:rsidRDefault="00172CF3" w:rsidP="00222867">
      <w:pPr>
        <w:rPr>
          <w:rFonts w:asciiTheme="minorBidi" w:hAnsiTheme="minorBidi" w:cstheme="minorBidi"/>
          <w:b/>
          <w:sz w:val="21"/>
          <w:szCs w:val="21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19"/>
      </w:tblGrid>
      <w:tr w:rsidR="007548B0" w:rsidTr="00222867">
        <w:tc>
          <w:tcPr>
            <w:tcW w:w="9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AF57E9" w:rsidRDefault="0084590C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אין</w:t>
            </w:r>
          </w:p>
        </w:tc>
      </w:tr>
      <w:tr w:rsidR="007548B0" w:rsidTr="00222867">
        <w:tc>
          <w:tcPr>
            <w:tcW w:w="9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AF57E9" w:rsidRDefault="00172CF3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  <w:tr w:rsidR="007548B0" w:rsidTr="00222867">
        <w:tc>
          <w:tcPr>
            <w:tcW w:w="9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AF57E9" w:rsidRDefault="00172CF3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  <w:tr w:rsidR="007548B0" w:rsidTr="00222867">
        <w:tc>
          <w:tcPr>
            <w:tcW w:w="9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AF57E9" w:rsidRDefault="00172CF3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  <w:tr w:rsidR="007548B0" w:rsidTr="00222867">
        <w:tc>
          <w:tcPr>
            <w:tcW w:w="9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AF57E9" w:rsidRDefault="00172CF3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  <w:tr w:rsidR="007548B0" w:rsidTr="00222867">
        <w:tc>
          <w:tcPr>
            <w:tcW w:w="9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AF57E9" w:rsidRDefault="00172CF3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  <w:tr w:rsidR="007548B0" w:rsidTr="00222867">
        <w:tc>
          <w:tcPr>
            <w:tcW w:w="9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AF57E9" w:rsidRDefault="00172CF3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  <w:tr w:rsidR="007548B0" w:rsidTr="00222867">
        <w:tc>
          <w:tcPr>
            <w:tcW w:w="9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AF57E9" w:rsidRDefault="00172CF3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  <w:tr w:rsidR="007548B0" w:rsidTr="00222867">
        <w:tc>
          <w:tcPr>
            <w:tcW w:w="9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AF57E9" w:rsidRDefault="00172CF3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  <w:tr w:rsidR="007548B0" w:rsidTr="00222867">
        <w:tc>
          <w:tcPr>
            <w:tcW w:w="9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AF57E9" w:rsidRDefault="00172CF3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  <w:tr w:rsidR="007548B0" w:rsidTr="00222867">
        <w:tc>
          <w:tcPr>
            <w:tcW w:w="9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AF57E9" w:rsidRDefault="00172CF3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  <w:tr w:rsidR="007548B0" w:rsidTr="00222867">
        <w:tc>
          <w:tcPr>
            <w:tcW w:w="9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AF57E9" w:rsidRDefault="00172CF3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  <w:tr w:rsidR="007548B0" w:rsidTr="00222867">
        <w:tc>
          <w:tcPr>
            <w:tcW w:w="9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AF57E9" w:rsidRDefault="00172CF3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  <w:tr w:rsidR="007548B0" w:rsidTr="00222867">
        <w:tc>
          <w:tcPr>
            <w:tcW w:w="9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AF57E9" w:rsidRDefault="00172CF3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  <w:tr w:rsidR="007548B0" w:rsidTr="00222867">
        <w:tc>
          <w:tcPr>
            <w:tcW w:w="9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AF57E9" w:rsidRDefault="00172CF3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  <w:tr w:rsidR="007548B0" w:rsidTr="00222867">
        <w:tc>
          <w:tcPr>
            <w:tcW w:w="9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AF57E9" w:rsidRDefault="00172CF3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  <w:tr w:rsidR="007548B0" w:rsidTr="00222867">
        <w:tc>
          <w:tcPr>
            <w:tcW w:w="9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AF57E9" w:rsidRDefault="00172CF3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</w:tbl>
    <w:p w:rsidR="00222867" w:rsidRPr="00AF57E9" w:rsidRDefault="00172CF3" w:rsidP="00222867">
      <w:pPr>
        <w:numPr>
          <w:ilvl w:val="12"/>
          <w:numId w:val="0"/>
        </w:numPr>
        <w:ind w:left="283" w:hanging="283"/>
        <w:rPr>
          <w:rFonts w:asciiTheme="minorBidi" w:hAnsiTheme="minorBidi" w:cstheme="minorBidi"/>
          <w:b/>
          <w:sz w:val="21"/>
          <w:szCs w:val="21"/>
          <w:rtl/>
          <w:lang w:eastAsia="he-IL"/>
        </w:rPr>
      </w:pPr>
    </w:p>
    <w:p w:rsidR="00222867" w:rsidRPr="00AF57E9" w:rsidRDefault="009B6B29" w:rsidP="00222867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/>
          <w:sz w:val="21"/>
          <w:szCs w:val="21"/>
          <w:rtl/>
        </w:rPr>
        <w:t>חוות דעתי זו ניתנת מתוקף היותי הסמכות המקצועית לנושא זה.</w:t>
      </w:r>
    </w:p>
    <w:p w:rsidR="00222867" w:rsidRPr="00AF57E9" w:rsidRDefault="00172CF3" w:rsidP="00222867">
      <w:pPr>
        <w:rPr>
          <w:rFonts w:asciiTheme="minorBidi" w:hAnsiTheme="minorBidi" w:cstheme="minorBidi"/>
          <w:b/>
          <w:sz w:val="21"/>
          <w:szCs w:val="21"/>
          <w:rtl/>
        </w:rPr>
      </w:pPr>
    </w:p>
    <w:p w:rsidR="009B6B29" w:rsidRDefault="009B6B29" w:rsidP="009B6B29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/>
          <w:sz w:val="21"/>
          <w:szCs w:val="21"/>
          <w:rtl/>
        </w:rPr>
        <w:t>בכבוד רב,</w:t>
      </w:r>
    </w:p>
    <w:p w:rsidR="00222867" w:rsidRPr="00AF57E9" w:rsidRDefault="009B6B29" w:rsidP="00222867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</w:p>
    <w:tbl>
      <w:tblPr>
        <w:bidiVisual/>
        <w:tblW w:w="9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98"/>
        <w:gridCol w:w="3420"/>
        <w:gridCol w:w="3202"/>
      </w:tblGrid>
      <w:tr w:rsidR="007548B0" w:rsidTr="00222867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AF57E9" w:rsidRDefault="00172CF3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AF57E9" w:rsidRDefault="00172CF3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AF57E9" w:rsidRDefault="00172CF3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  <w:tr w:rsidR="007548B0" w:rsidTr="00222867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222867" w:rsidRPr="00AF57E9" w:rsidRDefault="009B6B29">
            <w:pPr>
              <w:spacing w:line="360" w:lineRule="auto"/>
              <w:jc w:val="center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שם בעל הסמכות המקצועית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222867" w:rsidRPr="00AF57E9" w:rsidRDefault="009B6B29">
            <w:pPr>
              <w:spacing w:line="360" w:lineRule="auto"/>
              <w:jc w:val="center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תפקיד בעל הסמכות המקצועית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222867" w:rsidRPr="00AF57E9" w:rsidRDefault="009B6B29">
            <w:pPr>
              <w:spacing w:line="360" w:lineRule="auto"/>
              <w:jc w:val="center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חתימה</w:t>
            </w:r>
          </w:p>
        </w:tc>
      </w:tr>
    </w:tbl>
    <w:p w:rsidR="00222867" w:rsidRPr="00817FBA" w:rsidRDefault="00172CF3" w:rsidP="00222867"/>
    <w:sectPr w:rsidR="00222867" w:rsidRPr="00817FBA" w:rsidSect="00DE4C1B">
      <w:headerReference w:type="default" r:id="rId7"/>
      <w:footerReference w:type="default" r:id="rId8"/>
      <w:type w:val="nextColumn"/>
      <w:pgSz w:w="11909" w:h="16834" w:code="9"/>
      <w:pgMar w:top="1440" w:right="1440" w:bottom="1560" w:left="1440" w:header="397" w:footer="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72CF3" w:rsidRDefault="00172CF3">
      <w:r>
        <w:separator/>
      </w:r>
    </w:p>
  </w:endnote>
  <w:endnote w:type="continuationSeparator" w:id="0">
    <w:p w:rsidR="00172CF3" w:rsidRDefault="00172C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altName w:val="David"/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bidiVisual/>
      <w:tblW w:w="11193" w:type="dxa"/>
      <w:tblInd w:w="-1080" w:type="dxa"/>
      <w:tblLayout w:type="fixed"/>
      <w:tblLook w:val="0000" w:firstRow="0" w:lastRow="0" w:firstColumn="0" w:lastColumn="0" w:noHBand="0" w:noVBand="0"/>
    </w:tblPr>
    <w:tblGrid>
      <w:gridCol w:w="1333"/>
      <w:gridCol w:w="4297"/>
      <w:gridCol w:w="76"/>
      <w:gridCol w:w="199"/>
      <w:gridCol w:w="652"/>
      <w:gridCol w:w="2894"/>
      <w:gridCol w:w="1742"/>
    </w:tblGrid>
    <w:tr w:rsidR="007548B0" w:rsidTr="00FA7591">
      <w:trPr>
        <w:trHeight w:val="283"/>
      </w:trPr>
      <w:tc>
        <w:tcPr>
          <w:tcW w:w="1333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17365D" w:themeFill="text2" w:themeFillShade="BF"/>
          <w:noWrap/>
          <w:vAlign w:val="center"/>
        </w:tcPr>
        <w:p w:rsidR="00354861" w:rsidRPr="0098529F" w:rsidRDefault="009B6B29" w:rsidP="00354861">
          <w:pPr>
            <w:rPr>
              <w:rFonts w:ascii="Arial" w:hAnsi="Arial"/>
              <w:b/>
              <w:bCs/>
              <w:color w:val="FFFFFF" w:themeColor="background1"/>
              <w:rtl/>
            </w:rPr>
          </w:pPr>
          <w:bookmarkStart w:id="1" w:name="_Ref261247551"/>
          <w:r w:rsidRPr="0098529F">
            <w:rPr>
              <w:rFonts w:ascii="Arial" w:hAnsi="Arial"/>
              <w:b/>
              <w:bCs/>
              <w:color w:val="FFFFFF" w:themeColor="background1"/>
              <w:rtl/>
            </w:rPr>
            <w:t>בתוקף מיום:</w:t>
          </w:r>
        </w:p>
      </w:tc>
      <w:tc>
        <w:tcPr>
          <w:tcW w:w="4572" w:type="dxa"/>
          <w:gridSpan w:val="3"/>
          <w:tcBorders>
            <w:top w:val="single" w:sz="4" w:space="0" w:color="auto"/>
            <w:left w:val="nil"/>
            <w:bottom w:val="single" w:sz="4" w:space="0" w:color="auto"/>
          </w:tcBorders>
          <w:shd w:val="clear" w:color="auto" w:fill="17365D" w:themeFill="text2" w:themeFillShade="BF"/>
          <w:vAlign w:val="center"/>
        </w:tcPr>
        <w:p w:rsidR="00354861" w:rsidRPr="0098529F" w:rsidRDefault="009B6B29" w:rsidP="00354861">
          <w:pPr>
            <w:rPr>
              <w:rFonts w:ascii="Arial" w:hAnsi="Arial"/>
              <w:b/>
              <w:bCs/>
              <w:color w:val="FFFFFF" w:themeColor="background1"/>
              <w:rtl/>
            </w:rPr>
          </w:pPr>
          <w:r>
            <w:rPr>
              <w:rFonts w:ascii="Arial" w:hAnsi="Arial" w:hint="cs"/>
              <w:color w:val="FFFFFF" w:themeColor="background1"/>
              <w:rtl/>
            </w:rPr>
            <w:t>01.01.2010</w:t>
          </w:r>
        </w:p>
      </w:tc>
      <w:tc>
        <w:tcPr>
          <w:tcW w:w="3546" w:type="dxa"/>
          <w:gridSpan w:val="2"/>
          <w:tcBorders>
            <w:top w:val="single" w:sz="4" w:space="0" w:color="auto"/>
            <w:bottom w:val="single" w:sz="4" w:space="0" w:color="auto"/>
          </w:tcBorders>
          <w:shd w:val="clear" w:color="auto" w:fill="17365D" w:themeFill="text2" w:themeFillShade="BF"/>
          <w:vAlign w:val="center"/>
        </w:tcPr>
        <w:p w:rsidR="00354861" w:rsidRPr="0098529F" w:rsidRDefault="009B6B29" w:rsidP="00354861">
          <w:pPr>
            <w:jc w:val="center"/>
            <w:rPr>
              <w:rFonts w:ascii="Arial" w:hAnsi="Arial"/>
              <w:color w:val="FFFFFF" w:themeColor="background1"/>
              <w:rtl/>
            </w:rPr>
          </w:pPr>
          <w:r w:rsidRPr="0098529F">
            <w:rPr>
              <w:rFonts w:ascii="Arial" w:hAnsi="Arial"/>
              <w:color w:val="FFFFFF" w:themeColor="background1"/>
              <w:rtl/>
            </w:rPr>
            <w:t xml:space="preserve">עמוד </w:t>
          </w:r>
          <w:r w:rsidRPr="0098529F">
            <w:rPr>
              <w:rStyle w:val="af"/>
              <w:rFonts w:ascii="Arial" w:hAnsi="Arial"/>
              <w:color w:val="FFFFFF" w:themeColor="background1"/>
            </w:rPr>
            <w:fldChar w:fldCharType="begin"/>
          </w:r>
          <w:r w:rsidRPr="0098529F">
            <w:rPr>
              <w:rStyle w:val="af"/>
              <w:rFonts w:ascii="Arial" w:hAnsi="Arial"/>
              <w:color w:val="FFFFFF" w:themeColor="background1"/>
            </w:rPr>
            <w:instrText xml:space="preserve"> PAGE  </w:instrText>
          </w:r>
          <w:r w:rsidRPr="0098529F">
            <w:rPr>
              <w:rStyle w:val="af"/>
              <w:rFonts w:ascii="Arial" w:hAnsi="Arial"/>
              <w:color w:val="FFFFFF" w:themeColor="background1"/>
            </w:rPr>
            <w:fldChar w:fldCharType="separate"/>
          </w:r>
          <w:r w:rsidR="00902DC1">
            <w:rPr>
              <w:rStyle w:val="af"/>
              <w:rFonts w:ascii="Arial" w:hAnsi="Arial"/>
              <w:noProof/>
              <w:color w:val="FFFFFF" w:themeColor="background1"/>
              <w:rtl/>
            </w:rPr>
            <w:t>1</w:t>
          </w:r>
          <w:r w:rsidRPr="0098529F">
            <w:rPr>
              <w:rStyle w:val="af"/>
              <w:rFonts w:ascii="Arial" w:hAnsi="Arial"/>
              <w:color w:val="FFFFFF" w:themeColor="background1"/>
            </w:rPr>
            <w:fldChar w:fldCharType="end"/>
          </w:r>
          <w:r w:rsidRPr="0098529F">
            <w:rPr>
              <w:rFonts w:ascii="Arial" w:hAnsi="Arial"/>
              <w:color w:val="FFFFFF" w:themeColor="background1"/>
              <w:rtl/>
            </w:rPr>
            <w:t xml:space="preserve"> מתוך </w:t>
          </w:r>
          <w:r w:rsidRPr="0098529F">
            <w:rPr>
              <w:rFonts w:ascii="Arial" w:hAnsi="Arial"/>
              <w:color w:val="FFFFFF" w:themeColor="background1"/>
            </w:rPr>
            <w:fldChar w:fldCharType="begin"/>
          </w:r>
          <w:r w:rsidRPr="0098529F">
            <w:rPr>
              <w:rFonts w:ascii="Arial" w:hAnsi="Arial"/>
              <w:color w:val="FFFFFF" w:themeColor="background1"/>
            </w:rPr>
            <w:instrText xml:space="preserve"> NUMPAGES  </w:instrText>
          </w:r>
          <w:r w:rsidRPr="0098529F">
            <w:rPr>
              <w:rFonts w:ascii="Arial" w:hAnsi="Arial"/>
              <w:color w:val="FFFFFF" w:themeColor="background1"/>
            </w:rPr>
            <w:fldChar w:fldCharType="separate"/>
          </w:r>
          <w:r w:rsidR="00902DC1">
            <w:rPr>
              <w:rFonts w:ascii="Arial" w:hAnsi="Arial"/>
              <w:noProof/>
              <w:color w:val="FFFFFF" w:themeColor="background1"/>
              <w:rtl/>
            </w:rPr>
            <w:t>1</w:t>
          </w:r>
          <w:r w:rsidRPr="0098529F">
            <w:rPr>
              <w:rFonts w:ascii="Arial" w:hAnsi="Arial"/>
              <w:color w:val="FFFFFF" w:themeColor="background1"/>
            </w:rPr>
            <w:fldChar w:fldCharType="end"/>
          </w:r>
        </w:p>
      </w:tc>
      <w:tc>
        <w:tcPr>
          <w:tcW w:w="174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17365D" w:themeFill="text2" w:themeFillShade="BF"/>
          <w:vAlign w:val="center"/>
        </w:tcPr>
        <w:p w:rsidR="00354861" w:rsidRPr="0098529F" w:rsidRDefault="00172CF3" w:rsidP="00354861">
          <w:pPr>
            <w:rPr>
              <w:rFonts w:ascii="Arial" w:hAnsi="Arial"/>
              <w:b/>
              <w:bCs/>
              <w:color w:val="FFFFFF" w:themeColor="background1"/>
            </w:rPr>
          </w:pPr>
        </w:p>
      </w:tc>
    </w:tr>
    <w:tr w:rsidR="007548B0" w:rsidTr="00FA7591">
      <w:trPr>
        <w:trHeight w:val="283"/>
      </w:trPr>
      <w:tc>
        <w:tcPr>
          <w:tcW w:w="1333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F2F2F2"/>
          <w:noWrap/>
          <w:vAlign w:val="center"/>
        </w:tcPr>
        <w:p w:rsidR="00354861" w:rsidRPr="0098529F" w:rsidRDefault="009B6B29" w:rsidP="00354861">
          <w:pPr>
            <w:rPr>
              <w:rFonts w:ascii="Arial" w:hAnsi="Arial"/>
              <w:rtl/>
            </w:rPr>
          </w:pPr>
          <w:r w:rsidRPr="0098529F">
            <w:rPr>
              <w:rFonts w:ascii="Arial" w:hAnsi="Arial"/>
              <w:b/>
              <w:bCs/>
              <w:rtl/>
            </w:rPr>
            <w:t>שם המאשר:</w:t>
          </w:r>
        </w:p>
      </w:tc>
      <w:tc>
        <w:tcPr>
          <w:tcW w:w="4373" w:type="dxa"/>
          <w:gridSpan w:val="2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354861" w:rsidRPr="0098529F" w:rsidRDefault="009B6B29" w:rsidP="00354861">
          <w:pPr>
            <w:rPr>
              <w:rFonts w:ascii="Arial" w:hAnsi="Arial"/>
              <w:b/>
              <w:bCs/>
              <w:color w:val="FFFFFF"/>
              <w:rtl/>
            </w:rPr>
          </w:pPr>
          <w:r>
            <w:rPr>
              <w:rFonts w:ascii="Arial" w:hAnsi="Arial" w:hint="cs"/>
              <w:rtl/>
            </w:rPr>
            <w:t>ליאור אגאי</w:t>
          </w:r>
        </w:p>
      </w:tc>
      <w:tc>
        <w:tcPr>
          <w:tcW w:w="851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F2F2F2"/>
          <w:vAlign w:val="center"/>
        </w:tcPr>
        <w:p w:rsidR="00354861" w:rsidRPr="0098529F" w:rsidRDefault="009B6B29" w:rsidP="00354861">
          <w:pPr>
            <w:rPr>
              <w:rFonts w:ascii="Arial" w:hAnsi="Arial"/>
              <w:rtl/>
            </w:rPr>
          </w:pPr>
          <w:r w:rsidRPr="0098529F">
            <w:rPr>
              <w:rFonts w:ascii="Arial" w:hAnsi="Arial"/>
              <w:b/>
              <w:bCs/>
              <w:rtl/>
            </w:rPr>
            <w:t>תפקיד:</w:t>
          </w:r>
        </w:p>
      </w:tc>
      <w:tc>
        <w:tcPr>
          <w:tcW w:w="4636" w:type="dxa"/>
          <w:gridSpan w:val="2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354861" w:rsidRPr="0098529F" w:rsidRDefault="009B6B29" w:rsidP="00354861">
          <w:pPr>
            <w:rPr>
              <w:rFonts w:ascii="Arial" w:hAnsi="Arial"/>
              <w:b/>
              <w:bCs/>
              <w:rtl/>
            </w:rPr>
          </w:pPr>
          <w:r w:rsidRPr="0098529F">
            <w:rPr>
              <w:rFonts w:ascii="Arial" w:hAnsi="Arial"/>
              <w:rtl/>
            </w:rPr>
            <w:t xml:space="preserve">מנהל </w:t>
          </w:r>
          <w:proofErr w:type="spellStart"/>
          <w:r w:rsidRPr="0098529F">
            <w:rPr>
              <w:rFonts w:ascii="Arial" w:hAnsi="Arial"/>
              <w:rtl/>
            </w:rPr>
            <w:t>מינהל</w:t>
          </w:r>
          <w:proofErr w:type="spellEnd"/>
          <w:r w:rsidRPr="0098529F">
            <w:rPr>
              <w:rFonts w:ascii="Arial" w:hAnsi="Arial"/>
              <w:rtl/>
            </w:rPr>
            <w:t xml:space="preserve"> הרכש הממשלתי</w:t>
          </w:r>
        </w:p>
      </w:tc>
    </w:tr>
    <w:tr w:rsidR="007548B0" w:rsidTr="00FA7591">
      <w:trPr>
        <w:trHeight w:val="283"/>
      </w:trPr>
      <w:tc>
        <w:tcPr>
          <w:tcW w:w="5630" w:type="dxa"/>
          <w:gridSpan w:val="2"/>
          <w:tcBorders>
            <w:top w:val="single" w:sz="4" w:space="0" w:color="auto"/>
          </w:tcBorders>
          <w:shd w:val="clear" w:color="auto" w:fill="auto"/>
          <w:noWrap/>
          <w:vAlign w:val="center"/>
        </w:tcPr>
        <w:p w:rsidR="00354861" w:rsidRPr="001275E5" w:rsidRDefault="009B6B29" w:rsidP="00354861">
          <w:pPr>
            <w:rPr>
              <w:rFonts w:ascii="Arial" w:hAnsi="Arial"/>
              <w:sz w:val="22"/>
              <w:szCs w:val="22"/>
            </w:rPr>
          </w:pPr>
          <w:r>
            <w:rPr>
              <w:rFonts w:ascii="Arial" w:hAnsi="Arial"/>
              <w:rtl/>
            </w:rPr>
            <w:t xml:space="preserve">אתר הוראות </w:t>
          </w:r>
          <w:proofErr w:type="spellStart"/>
          <w:r>
            <w:rPr>
              <w:rFonts w:ascii="Arial" w:hAnsi="Arial"/>
              <w:rtl/>
            </w:rPr>
            <w:t>תכ"ם</w:t>
          </w:r>
          <w:proofErr w:type="spellEnd"/>
          <w:r>
            <w:rPr>
              <w:rFonts w:ascii="Arial" w:hAnsi="Arial"/>
              <w:rtl/>
            </w:rPr>
            <w:t>:</w:t>
          </w:r>
          <w:r>
            <w:rPr>
              <w:rFonts w:ascii="Arial" w:hAnsi="Arial" w:hint="cs"/>
              <w:rtl/>
            </w:rPr>
            <w:t xml:space="preserve"> </w:t>
          </w:r>
          <w:hyperlink r:id="rId1" w:tooltip="טקסט להצגה" w:history="1">
            <w:r>
              <w:rPr>
                <w:rStyle w:val="Hyperlink"/>
                <w:sz w:val="22"/>
                <w:szCs w:val="22"/>
                <w:rtl/>
              </w:rPr>
              <w:t xml:space="preserve">קישור לאתר הוראות </w:t>
            </w:r>
            <w:proofErr w:type="spellStart"/>
            <w:r>
              <w:rPr>
                <w:rStyle w:val="Hyperlink"/>
                <w:sz w:val="22"/>
                <w:szCs w:val="22"/>
                <w:rtl/>
              </w:rPr>
              <w:t>התכ"ם</w:t>
            </w:r>
            <w:proofErr w:type="spellEnd"/>
          </w:hyperlink>
        </w:p>
      </w:tc>
      <w:tc>
        <w:tcPr>
          <w:tcW w:w="5563" w:type="dxa"/>
          <w:gridSpan w:val="5"/>
          <w:tcBorders>
            <w:top w:val="single" w:sz="4" w:space="0" w:color="auto"/>
          </w:tcBorders>
          <w:shd w:val="clear" w:color="auto" w:fill="auto"/>
          <w:vAlign w:val="center"/>
        </w:tcPr>
        <w:p w:rsidR="00354861" w:rsidRPr="00843B72" w:rsidRDefault="009B6B29" w:rsidP="00354861">
          <w:pPr>
            <w:jc w:val="right"/>
            <w:rPr>
              <w:rFonts w:ascii="Tahoma" w:hAnsi="Tahoma" w:cs="Tahoma"/>
            </w:rPr>
          </w:pPr>
          <w:r>
            <w:rPr>
              <w:rFonts w:ascii="Arial" w:hAnsi="Arial"/>
              <w:rtl/>
            </w:rPr>
            <w:t xml:space="preserve">לפניות ושאלות: </w:t>
          </w:r>
          <w:r>
            <w:rPr>
              <w:rFonts w:ascii="Arial" w:hAnsi="Arial"/>
            </w:rPr>
            <w:t>takam@mof.gov.il</w:t>
          </w:r>
        </w:p>
      </w:tc>
    </w:tr>
    <w:bookmarkEnd w:id="1"/>
  </w:tbl>
  <w:p w:rsidR="00E678BB" w:rsidRPr="00354861" w:rsidRDefault="00172CF3" w:rsidP="00DE4C1B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72CF3" w:rsidRDefault="00172CF3">
      <w:r>
        <w:separator/>
      </w:r>
    </w:p>
  </w:footnote>
  <w:footnote w:type="continuationSeparator" w:id="0">
    <w:p w:rsidR="00172CF3" w:rsidRDefault="00172C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bidiVisual/>
      <w:tblW w:w="11057" w:type="dxa"/>
      <w:jc w:val="center"/>
      <w:tblLook w:val="0000" w:firstRow="0" w:lastRow="0" w:firstColumn="0" w:lastColumn="0" w:noHBand="0" w:noVBand="0"/>
    </w:tblPr>
    <w:tblGrid>
      <w:gridCol w:w="1840"/>
      <w:gridCol w:w="3612"/>
      <w:gridCol w:w="1615"/>
      <w:gridCol w:w="1995"/>
      <w:gridCol w:w="1995"/>
    </w:tblGrid>
    <w:tr w:rsidR="007548B0" w:rsidTr="008960FF">
      <w:trPr>
        <w:trHeight w:val="454"/>
        <w:jc w:val="center"/>
      </w:trPr>
      <w:tc>
        <w:tcPr>
          <w:tcW w:w="1840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1F497D"/>
          <w:vAlign w:val="center"/>
        </w:tcPr>
        <w:p w:rsidR="009220EC" w:rsidRPr="005D6483" w:rsidRDefault="009B6B29" w:rsidP="008960FF">
          <w:pPr>
            <w:rPr>
              <w:rFonts w:ascii="Arial" w:hAnsi="Arial"/>
              <w:b/>
              <w:bCs/>
              <w:color w:val="FFFFFF"/>
              <w:sz w:val="28"/>
              <w:szCs w:val="28"/>
              <w:rtl/>
            </w:rPr>
          </w:pPr>
          <w:r>
            <w:rPr>
              <w:rFonts w:ascii="Arial" w:hAnsi="Arial" w:hint="cs"/>
              <w:b/>
              <w:bCs/>
              <w:color w:val="FFFFFF"/>
              <w:sz w:val="28"/>
              <w:szCs w:val="28"/>
              <w:rtl/>
            </w:rPr>
            <w:t>טופס</w:t>
          </w:r>
          <w:r w:rsidRPr="005D6483">
            <w:rPr>
              <w:rFonts w:ascii="Arial" w:hAnsi="Arial"/>
              <w:b/>
              <w:bCs/>
              <w:color w:val="FFFFFF"/>
              <w:sz w:val="28"/>
              <w:szCs w:val="28"/>
              <w:rtl/>
            </w:rPr>
            <w:t>:</w:t>
          </w:r>
        </w:p>
      </w:tc>
      <w:tc>
        <w:tcPr>
          <w:tcW w:w="9217" w:type="dxa"/>
          <w:gridSpan w:val="4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1F497D"/>
          <w:vAlign w:val="center"/>
        </w:tcPr>
        <w:p w:rsidR="009220EC" w:rsidRPr="005D6483" w:rsidRDefault="009B6B29" w:rsidP="00352CF6">
          <w:pPr>
            <w:rPr>
              <w:rFonts w:ascii="Arial" w:hAnsi="Arial"/>
              <w:b/>
              <w:bCs/>
              <w:color w:val="FFFFFF"/>
              <w:sz w:val="28"/>
              <w:szCs w:val="28"/>
              <w:rtl/>
            </w:rPr>
          </w:pPr>
          <w:r w:rsidRPr="00352CF6">
            <w:rPr>
              <w:rFonts w:ascii="Arial" w:hAnsi="Arial" w:hint="cs"/>
              <w:b/>
              <w:bCs/>
              <w:i/>
              <w:color w:val="FFFFFF"/>
              <w:sz w:val="28"/>
              <w:szCs w:val="28"/>
              <w:rtl/>
            </w:rPr>
            <w:t>חוות דעת מקצועית במסגרת כוונה להתקשר עם ספק יחיד</w:t>
          </w:r>
          <w:r w:rsidRPr="00352CF6">
            <w:rPr>
              <w:rFonts w:ascii="Arial" w:hAnsi="Arial" w:hint="cs"/>
              <w:b/>
              <w:bCs/>
              <w:color w:val="FFFFFF"/>
              <w:sz w:val="28"/>
              <w:szCs w:val="28"/>
              <w:rtl/>
            </w:rPr>
            <w:t>/ספק חוץ</w:t>
          </w:r>
        </w:p>
      </w:tc>
    </w:tr>
    <w:tr w:rsidR="007548B0" w:rsidTr="008960FF">
      <w:trPr>
        <w:trHeight w:val="261"/>
        <w:jc w:val="center"/>
      </w:trPr>
      <w:tc>
        <w:tcPr>
          <w:tcW w:w="1840" w:type="dxa"/>
          <w:vMerge w:val="restart"/>
          <w:tcBorders>
            <w:top w:val="single" w:sz="4" w:space="0" w:color="auto"/>
            <w:left w:val="single" w:sz="4" w:space="0" w:color="auto"/>
          </w:tcBorders>
          <w:shd w:val="clear" w:color="auto" w:fill="F2F2F2"/>
          <w:vAlign w:val="center"/>
        </w:tcPr>
        <w:p w:rsidR="009220EC" w:rsidRPr="00D84715" w:rsidRDefault="009B6B29" w:rsidP="008960FF">
          <w:pPr>
            <w:rPr>
              <w:rFonts w:ascii="Arial" w:hAnsi="Arial"/>
            </w:rPr>
          </w:pPr>
          <w:r>
            <w:rPr>
              <w:rFonts w:ascii="Arial" w:hAnsi="Arial"/>
              <w:noProof/>
            </w:rPr>
            <w:drawing>
              <wp:inline distT="0" distB="0" distL="0" distR="0" wp14:anchorId="5DC5DD6E" wp14:editId="0ACCA6D2">
                <wp:extent cx="1031240" cy="520700"/>
                <wp:effectExtent l="0" t="0" r="0" b="0"/>
                <wp:docPr id="2" name="Picture 2" descr="hashav-logo-grey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87" descr="hashav-logo-grey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31240" cy="520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612" w:type="dxa"/>
          <w:vMerge w:val="restart"/>
          <w:tcBorders>
            <w:top w:val="single" w:sz="4" w:space="0" w:color="auto"/>
            <w:left w:val="nil"/>
            <w:right w:val="single" w:sz="4" w:space="0" w:color="auto"/>
          </w:tcBorders>
          <w:shd w:val="clear" w:color="auto" w:fill="F2F2F2"/>
          <w:vAlign w:val="center"/>
        </w:tcPr>
        <w:p w:rsidR="009220EC" w:rsidRPr="00CE601A" w:rsidRDefault="009B6B29" w:rsidP="008960FF">
          <w:pPr>
            <w:rPr>
              <w:rFonts w:ascii="Arial" w:hAnsi="Arial"/>
              <w:color w:val="17365D"/>
              <w:sz w:val="24"/>
              <w:szCs w:val="24"/>
              <w:rtl/>
            </w:rPr>
          </w:pPr>
          <w:r w:rsidRPr="00CE601A">
            <w:rPr>
              <w:rFonts w:ascii="Arial" w:hAnsi="Arial"/>
              <w:color w:val="17365D"/>
              <w:sz w:val="24"/>
              <w:szCs w:val="24"/>
              <w:rtl/>
            </w:rPr>
            <w:t>משרד האוצר</w:t>
          </w:r>
        </w:p>
        <w:p w:rsidR="009220EC" w:rsidRPr="00F54EBF" w:rsidRDefault="009B6B29" w:rsidP="008960FF">
          <w:pPr>
            <w:rPr>
              <w:rFonts w:ascii="Arial" w:hAnsi="Arial"/>
              <w:sz w:val="23"/>
              <w:szCs w:val="23"/>
              <w:rtl/>
            </w:rPr>
          </w:pPr>
          <w:r w:rsidRPr="00F54EBF">
            <w:rPr>
              <w:rFonts w:ascii="Arial" w:hAnsi="Arial"/>
              <w:color w:val="17365D"/>
              <w:sz w:val="23"/>
              <w:szCs w:val="23"/>
              <w:rtl/>
            </w:rPr>
            <w:t>אגף החשב הכללי</w:t>
          </w:r>
        </w:p>
        <w:p w:rsidR="009220EC" w:rsidRDefault="009B6B29" w:rsidP="008960FF">
          <w:pPr>
            <w:spacing w:before="60" w:after="60"/>
            <w:rPr>
              <w:rFonts w:ascii="Arial" w:hAnsi="Arial"/>
              <w:rtl/>
            </w:rPr>
          </w:pPr>
          <w:proofErr w:type="spellStart"/>
          <w:r>
            <w:rPr>
              <w:rFonts w:ascii="Arial" w:hAnsi="Arial" w:hint="cs"/>
              <w:b/>
              <w:bCs/>
              <w:color w:val="17365D"/>
              <w:sz w:val="22"/>
              <w:szCs w:val="22"/>
              <w:rtl/>
            </w:rPr>
            <w:t>תכ"ם</w:t>
          </w:r>
          <w:proofErr w:type="spellEnd"/>
          <w:r>
            <w:rPr>
              <w:rFonts w:ascii="Arial" w:hAnsi="Arial" w:hint="cs"/>
              <w:b/>
              <w:bCs/>
              <w:color w:val="17365D"/>
              <w:sz w:val="22"/>
              <w:szCs w:val="22"/>
              <w:rtl/>
            </w:rPr>
            <w:t xml:space="preserve"> </w:t>
          </w:r>
          <w:r>
            <w:rPr>
              <w:rFonts w:ascii="Arial" w:hAnsi="Arial"/>
              <w:b/>
              <w:bCs/>
              <w:color w:val="17365D"/>
              <w:sz w:val="22"/>
              <w:szCs w:val="22"/>
              <w:rtl/>
            </w:rPr>
            <w:t>–</w:t>
          </w:r>
          <w:r>
            <w:rPr>
              <w:rFonts w:ascii="Arial" w:hAnsi="Arial" w:hint="cs"/>
              <w:b/>
              <w:bCs/>
              <w:color w:val="17365D"/>
              <w:sz w:val="22"/>
              <w:szCs w:val="22"/>
              <w:rtl/>
            </w:rPr>
            <w:t xml:space="preserve"> התקשרויות ורכישות</w:t>
          </w: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shd w:val="clear" w:color="auto" w:fill="F2F2F2"/>
          <w:noWrap/>
          <w:vAlign w:val="center"/>
        </w:tcPr>
        <w:p w:rsidR="009220EC" w:rsidRPr="00CE601A" w:rsidRDefault="009B6B29" w:rsidP="00001D45">
          <w:pPr>
            <w:rPr>
              <w:rFonts w:ascii="Arial" w:hAnsi="Arial"/>
              <w:b/>
              <w:bCs/>
              <w:sz w:val="28"/>
              <w:szCs w:val="28"/>
              <w:rtl/>
            </w:rPr>
          </w:pPr>
          <w:r w:rsidRPr="00106EF7">
            <w:rPr>
              <w:rFonts w:ascii="Arial" w:hAnsi="Arial"/>
              <w:b/>
              <w:bCs/>
              <w:rtl/>
            </w:rPr>
            <w:t xml:space="preserve">פרק </w:t>
          </w:r>
          <w:r w:rsidR="00001D45">
            <w:rPr>
              <w:rFonts w:ascii="Arial" w:hAnsi="Arial" w:hint="cs"/>
              <w:b/>
              <w:bCs/>
              <w:rtl/>
            </w:rPr>
            <w:t>משנ</w:t>
          </w:r>
          <w:r w:rsidRPr="00106EF7">
            <w:rPr>
              <w:rFonts w:ascii="Arial" w:hAnsi="Arial"/>
              <w:b/>
              <w:bCs/>
              <w:rtl/>
            </w:rPr>
            <w:t>י:</w:t>
          </w:r>
        </w:p>
      </w:tc>
      <w:tc>
        <w:tcPr>
          <w:tcW w:w="399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9220EC" w:rsidRPr="00F8548C" w:rsidRDefault="009B6B29" w:rsidP="008960FF">
          <w:pPr>
            <w:rPr>
              <w:rFonts w:ascii="Arial" w:hAnsi="Arial"/>
            </w:rPr>
          </w:pPr>
          <w:r w:rsidRPr="00671AFA">
            <w:rPr>
              <w:rFonts w:ascii="Arial" w:hAnsi="Arial" w:hint="cs"/>
              <w:rtl/>
            </w:rPr>
            <w:t>סוגי</w:t>
          </w:r>
          <w:r w:rsidRPr="00671AFA">
            <w:rPr>
              <w:rFonts w:ascii="Arial" w:hAnsi="Arial"/>
              <w:rtl/>
            </w:rPr>
            <w:t xml:space="preserve"> </w:t>
          </w:r>
          <w:r w:rsidRPr="00671AFA">
            <w:rPr>
              <w:rFonts w:ascii="Arial" w:hAnsi="Arial" w:hint="cs"/>
              <w:rtl/>
            </w:rPr>
            <w:t>מכרזים</w:t>
          </w:r>
          <w:r w:rsidRPr="00671AFA">
            <w:rPr>
              <w:rFonts w:ascii="Arial" w:hAnsi="Arial"/>
              <w:rtl/>
            </w:rPr>
            <w:t xml:space="preserve"> </w:t>
          </w:r>
          <w:r w:rsidRPr="00671AFA">
            <w:rPr>
              <w:rFonts w:ascii="Arial" w:hAnsi="Arial" w:hint="cs"/>
              <w:rtl/>
            </w:rPr>
            <w:t>והתקשרויות</w:t>
          </w:r>
        </w:p>
      </w:tc>
    </w:tr>
    <w:tr w:rsidR="007548B0" w:rsidTr="008960FF">
      <w:trPr>
        <w:trHeight w:val="261"/>
        <w:jc w:val="center"/>
      </w:trPr>
      <w:tc>
        <w:tcPr>
          <w:tcW w:w="1840" w:type="dxa"/>
          <w:vMerge/>
          <w:tcBorders>
            <w:left w:val="single" w:sz="4" w:space="0" w:color="auto"/>
          </w:tcBorders>
          <w:shd w:val="clear" w:color="auto" w:fill="F2F2F2"/>
          <w:vAlign w:val="center"/>
        </w:tcPr>
        <w:p w:rsidR="009220EC" w:rsidRPr="00D84715" w:rsidRDefault="00172CF3" w:rsidP="008960FF">
          <w:pPr>
            <w:rPr>
              <w:rFonts w:ascii="Arial" w:hAnsi="Arial"/>
            </w:rPr>
          </w:pPr>
        </w:p>
      </w:tc>
      <w:tc>
        <w:tcPr>
          <w:tcW w:w="3612" w:type="dxa"/>
          <w:vMerge/>
          <w:tcBorders>
            <w:left w:val="nil"/>
            <w:right w:val="single" w:sz="4" w:space="0" w:color="auto"/>
          </w:tcBorders>
          <w:shd w:val="clear" w:color="auto" w:fill="F2F2F2"/>
        </w:tcPr>
        <w:p w:rsidR="009220EC" w:rsidRDefault="00172CF3" w:rsidP="008960FF">
          <w:pPr>
            <w:rPr>
              <w:rFonts w:ascii="Arial" w:hAnsi="Arial"/>
              <w:rtl/>
            </w:rPr>
          </w:pP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shd w:val="clear" w:color="auto" w:fill="F2F2F2"/>
          <w:noWrap/>
          <w:vAlign w:val="center"/>
        </w:tcPr>
        <w:p w:rsidR="009220EC" w:rsidRPr="00D84715" w:rsidRDefault="00001D45" w:rsidP="008960FF">
          <w:pPr>
            <w:rPr>
              <w:rFonts w:ascii="Arial" w:hAnsi="Arial"/>
              <w:sz w:val="24"/>
              <w:szCs w:val="24"/>
              <w:rtl/>
            </w:rPr>
          </w:pPr>
          <w:r>
            <w:rPr>
              <w:rFonts w:ascii="Arial" w:hAnsi="Arial" w:hint="cs"/>
              <w:b/>
              <w:bCs/>
              <w:rtl/>
            </w:rPr>
            <w:t>תת פרק</w:t>
          </w:r>
          <w:r w:rsidR="009B6B29" w:rsidRPr="00106EF7">
            <w:rPr>
              <w:rFonts w:ascii="Arial" w:hAnsi="Arial"/>
              <w:b/>
              <w:bCs/>
              <w:rtl/>
            </w:rPr>
            <w:t>:</w:t>
          </w:r>
        </w:p>
      </w:tc>
      <w:tc>
        <w:tcPr>
          <w:tcW w:w="399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9220EC" w:rsidRPr="00F8548C" w:rsidRDefault="009B6B29" w:rsidP="008960FF">
          <w:pPr>
            <w:rPr>
              <w:rFonts w:ascii="Arial" w:hAnsi="Arial"/>
            </w:rPr>
          </w:pPr>
          <w:r w:rsidRPr="00671AFA">
            <w:rPr>
              <w:rFonts w:ascii="Arial" w:hAnsi="Arial" w:hint="cs"/>
              <w:rtl/>
            </w:rPr>
            <w:t>התקשרות</w:t>
          </w:r>
          <w:r w:rsidRPr="00671AFA">
            <w:rPr>
              <w:rFonts w:ascii="Arial" w:hAnsi="Arial"/>
              <w:rtl/>
            </w:rPr>
            <w:t xml:space="preserve"> </w:t>
          </w:r>
          <w:r w:rsidRPr="00671AFA">
            <w:rPr>
              <w:rFonts w:ascii="Arial" w:hAnsi="Arial" w:hint="cs"/>
              <w:rtl/>
            </w:rPr>
            <w:t>בפטור</w:t>
          </w:r>
          <w:r w:rsidRPr="00671AFA">
            <w:rPr>
              <w:rFonts w:ascii="Arial" w:hAnsi="Arial"/>
              <w:rtl/>
            </w:rPr>
            <w:t xml:space="preserve"> </w:t>
          </w:r>
          <w:r w:rsidRPr="00671AFA">
            <w:rPr>
              <w:rFonts w:ascii="Arial" w:hAnsi="Arial" w:hint="cs"/>
              <w:rtl/>
            </w:rPr>
            <w:t>ממכרז</w:t>
          </w:r>
        </w:p>
      </w:tc>
    </w:tr>
    <w:tr w:rsidR="007548B0" w:rsidTr="008960FF">
      <w:trPr>
        <w:trHeight w:val="261"/>
        <w:jc w:val="center"/>
      </w:trPr>
      <w:tc>
        <w:tcPr>
          <w:tcW w:w="1840" w:type="dxa"/>
          <w:vMerge/>
          <w:tcBorders>
            <w:left w:val="single" w:sz="4" w:space="0" w:color="auto"/>
          </w:tcBorders>
          <w:shd w:val="clear" w:color="auto" w:fill="F2F2F2"/>
          <w:vAlign w:val="center"/>
        </w:tcPr>
        <w:p w:rsidR="003D6D13" w:rsidRPr="00D84715" w:rsidRDefault="00172CF3" w:rsidP="008960FF">
          <w:pPr>
            <w:rPr>
              <w:rFonts w:ascii="Arial" w:hAnsi="Arial"/>
            </w:rPr>
          </w:pPr>
        </w:p>
      </w:tc>
      <w:tc>
        <w:tcPr>
          <w:tcW w:w="3612" w:type="dxa"/>
          <w:vMerge/>
          <w:tcBorders>
            <w:left w:val="nil"/>
            <w:right w:val="single" w:sz="4" w:space="0" w:color="auto"/>
          </w:tcBorders>
          <w:shd w:val="clear" w:color="auto" w:fill="F2F2F2"/>
        </w:tcPr>
        <w:p w:rsidR="003D6D13" w:rsidRPr="00D84715" w:rsidRDefault="00172CF3" w:rsidP="008960FF">
          <w:pPr>
            <w:rPr>
              <w:rFonts w:ascii="Arial" w:hAnsi="Arial"/>
              <w:rtl/>
            </w:rPr>
          </w:pP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noWrap/>
          <w:vAlign w:val="center"/>
        </w:tcPr>
        <w:p w:rsidR="003D6D13" w:rsidRPr="00106EF7" w:rsidRDefault="009B6B29" w:rsidP="009220EC">
          <w:pPr>
            <w:rPr>
              <w:rFonts w:ascii="Arial" w:hAnsi="Arial"/>
              <w:b/>
              <w:bCs/>
              <w:rtl/>
            </w:rPr>
          </w:pPr>
          <w:r>
            <w:rPr>
              <w:rFonts w:ascii="Arial" w:hAnsi="Arial" w:hint="cs"/>
              <w:b/>
              <w:bCs/>
              <w:rtl/>
            </w:rPr>
            <w:t>הוראה מקשרת:</w:t>
          </w:r>
        </w:p>
      </w:tc>
      <w:tc>
        <w:tcPr>
          <w:tcW w:w="399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3D6D13" w:rsidRPr="00671AFA" w:rsidRDefault="009B6B29" w:rsidP="008960FF">
          <w:pPr>
            <w:rPr>
              <w:rFonts w:ascii="Arial" w:hAnsi="Arial"/>
              <w:rtl/>
            </w:rPr>
          </w:pPr>
          <w:r>
            <w:rPr>
              <w:rFonts w:ascii="Arial" w:hAnsi="Arial" w:hint="cs"/>
              <w:rtl/>
            </w:rPr>
            <w:t>7.3.6.2</w:t>
          </w:r>
        </w:p>
      </w:tc>
    </w:tr>
    <w:tr w:rsidR="007548B0" w:rsidTr="008960FF">
      <w:trPr>
        <w:trHeight w:val="261"/>
        <w:jc w:val="center"/>
      </w:trPr>
      <w:tc>
        <w:tcPr>
          <w:tcW w:w="1840" w:type="dxa"/>
          <w:vMerge/>
          <w:tcBorders>
            <w:left w:val="single" w:sz="4" w:space="0" w:color="auto"/>
          </w:tcBorders>
          <w:shd w:val="clear" w:color="auto" w:fill="F2F2F2"/>
          <w:vAlign w:val="center"/>
        </w:tcPr>
        <w:p w:rsidR="009220EC" w:rsidRPr="00D84715" w:rsidRDefault="00172CF3" w:rsidP="008960FF">
          <w:pPr>
            <w:rPr>
              <w:rFonts w:ascii="Arial" w:hAnsi="Arial"/>
            </w:rPr>
          </w:pPr>
        </w:p>
      </w:tc>
      <w:tc>
        <w:tcPr>
          <w:tcW w:w="3612" w:type="dxa"/>
          <w:vMerge/>
          <w:tcBorders>
            <w:left w:val="nil"/>
            <w:right w:val="single" w:sz="4" w:space="0" w:color="auto"/>
          </w:tcBorders>
          <w:shd w:val="clear" w:color="auto" w:fill="F2F2F2"/>
        </w:tcPr>
        <w:p w:rsidR="009220EC" w:rsidRPr="00D84715" w:rsidRDefault="00172CF3" w:rsidP="008960FF">
          <w:pPr>
            <w:rPr>
              <w:rFonts w:ascii="Arial" w:hAnsi="Arial"/>
              <w:rtl/>
            </w:rPr>
          </w:pP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noWrap/>
          <w:vAlign w:val="center"/>
        </w:tcPr>
        <w:p w:rsidR="009220EC" w:rsidRPr="00D84715" w:rsidRDefault="009B6B29" w:rsidP="009220EC">
          <w:pPr>
            <w:rPr>
              <w:rFonts w:ascii="Arial" w:hAnsi="Arial"/>
              <w:sz w:val="24"/>
              <w:szCs w:val="24"/>
              <w:rtl/>
            </w:rPr>
          </w:pPr>
          <w:r w:rsidRPr="00106EF7">
            <w:rPr>
              <w:rFonts w:ascii="Arial" w:hAnsi="Arial"/>
              <w:b/>
              <w:bCs/>
              <w:rtl/>
            </w:rPr>
            <w:t xml:space="preserve">מספר </w:t>
          </w:r>
          <w:r>
            <w:rPr>
              <w:rFonts w:ascii="Arial" w:hAnsi="Arial" w:hint="cs"/>
              <w:b/>
              <w:bCs/>
              <w:rtl/>
            </w:rPr>
            <w:t>טופס</w:t>
          </w:r>
          <w:r w:rsidRPr="00106EF7">
            <w:rPr>
              <w:rFonts w:ascii="Arial" w:hAnsi="Arial"/>
              <w:b/>
              <w:bCs/>
              <w:rtl/>
            </w:rPr>
            <w:t>:</w:t>
          </w:r>
        </w:p>
      </w:tc>
      <w:tc>
        <w:tcPr>
          <w:tcW w:w="399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9220EC" w:rsidRPr="00F8548C" w:rsidRDefault="009B6B29" w:rsidP="008960FF">
          <w:pPr>
            <w:rPr>
              <w:rFonts w:ascii="Arial" w:hAnsi="Arial"/>
              <w:rtl/>
            </w:rPr>
          </w:pPr>
          <w:r w:rsidRPr="00671AFA">
            <w:rPr>
              <w:rFonts w:ascii="Arial" w:hAnsi="Arial" w:hint="cs"/>
              <w:rtl/>
            </w:rPr>
            <w:t>ט</w:t>
          </w:r>
          <w:r w:rsidRPr="00671AFA">
            <w:rPr>
              <w:rFonts w:ascii="Arial" w:hAnsi="Arial"/>
              <w:rtl/>
            </w:rPr>
            <w:t>.7.3.6.2.1</w:t>
          </w:r>
        </w:p>
      </w:tc>
    </w:tr>
    <w:tr w:rsidR="009B6B29" w:rsidTr="009B6B29">
      <w:trPr>
        <w:trHeight w:val="261"/>
        <w:jc w:val="center"/>
      </w:trPr>
      <w:tc>
        <w:tcPr>
          <w:tcW w:w="1840" w:type="dxa"/>
          <w:vMerge/>
          <w:tcBorders>
            <w:left w:val="single" w:sz="4" w:space="0" w:color="auto"/>
            <w:bottom w:val="single" w:sz="4" w:space="0" w:color="auto"/>
          </w:tcBorders>
          <w:shd w:val="clear" w:color="auto" w:fill="F2F2F2"/>
          <w:vAlign w:val="center"/>
        </w:tcPr>
        <w:p w:rsidR="009B6B29" w:rsidRPr="00D84715" w:rsidRDefault="009B6B29" w:rsidP="008960FF">
          <w:pPr>
            <w:rPr>
              <w:rFonts w:ascii="Arial" w:hAnsi="Arial"/>
            </w:rPr>
          </w:pPr>
        </w:p>
      </w:tc>
      <w:tc>
        <w:tcPr>
          <w:tcW w:w="3612" w:type="dxa"/>
          <w:vMerge/>
          <w:tcBorders>
            <w:left w:val="nil"/>
            <w:bottom w:val="single" w:sz="4" w:space="0" w:color="auto"/>
            <w:right w:val="single" w:sz="4" w:space="0" w:color="auto"/>
          </w:tcBorders>
          <w:shd w:val="clear" w:color="auto" w:fill="F2F2F2"/>
        </w:tcPr>
        <w:p w:rsidR="009B6B29" w:rsidRPr="00D84715" w:rsidRDefault="009B6B29" w:rsidP="008960FF">
          <w:pPr>
            <w:rPr>
              <w:rFonts w:ascii="Arial" w:hAnsi="Arial"/>
              <w:rtl/>
            </w:rPr>
          </w:pP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F2F2F2"/>
          <w:noWrap/>
          <w:vAlign w:val="center"/>
        </w:tcPr>
        <w:p w:rsidR="009B6B29" w:rsidRPr="00D84715" w:rsidRDefault="009B6B29" w:rsidP="008960FF">
          <w:pPr>
            <w:rPr>
              <w:rFonts w:ascii="Arial" w:hAnsi="Arial"/>
            </w:rPr>
          </w:pPr>
          <w:r w:rsidRPr="00106EF7">
            <w:rPr>
              <w:rFonts w:ascii="Arial" w:hAnsi="Arial"/>
              <w:b/>
              <w:bCs/>
              <w:rtl/>
            </w:rPr>
            <w:t>מהדורה:</w:t>
          </w:r>
        </w:p>
      </w:tc>
      <w:tc>
        <w:tcPr>
          <w:tcW w:w="1995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F2F2F2"/>
          <w:vAlign w:val="center"/>
        </w:tcPr>
        <w:p w:rsidR="009B6B29" w:rsidRPr="00F8548C" w:rsidRDefault="009B6B29" w:rsidP="009B6B29">
          <w:pPr>
            <w:rPr>
              <w:rFonts w:ascii="Arial" w:hAnsi="Arial"/>
              <w:rtl/>
            </w:rPr>
          </w:pPr>
          <w:r w:rsidRPr="00F8548C">
            <w:rPr>
              <w:rFonts w:ascii="Arial" w:hAnsi="Arial" w:hint="cs"/>
              <w:rtl/>
            </w:rPr>
            <w:t>01</w:t>
          </w:r>
        </w:p>
      </w:tc>
      <w:tc>
        <w:tcPr>
          <w:tcW w:w="1995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9B6B29" w:rsidRPr="00F8548C" w:rsidRDefault="009B6B29" w:rsidP="009B6B29">
          <w:pPr>
            <w:rPr>
              <w:rFonts w:ascii="Arial" w:hAnsi="Arial"/>
              <w:rtl/>
            </w:rPr>
          </w:pPr>
          <w:r w:rsidRPr="00BC3D4D">
            <w:rPr>
              <w:rFonts w:ascii="Arial" w:hAnsi="Arial" w:hint="cs"/>
              <w:rtl/>
            </w:rPr>
            <w:t>תת מהדורה:01</w:t>
          </w:r>
        </w:p>
      </w:tc>
    </w:tr>
  </w:tbl>
  <w:p w:rsidR="00E678BB" w:rsidRPr="00D84715" w:rsidRDefault="00172CF3" w:rsidP="00DE4C1B">
    <w:pPr>
      <w:rPr>
        <w:rFonts w:ascii="Arial" w:hAnsi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62054E"/>
    <w:multiLevelType w:val="multilevel"/>
    <w:tmpl w:val="BF8CCFA6"/>
    <w:lvl w:ilvl="0">
      <w:start w:val="1"/>
      <w:numFmt w:val="decimal"/>
      <w:pStyle w:val="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2"/>
      <w:lvlText w:val="%1.%2."/>
      <w:lvlJc w:val="left"/>
      <w:pPr>
        <w:ind w:left="792" w:hanging="432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3"/>
      <w:lvlText w:val="%1.%2.%3."/>
      <w:lvlJc w:val="left"/>
      <w:pPr>
        <w:ind w:left="1224" w:hanging="504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4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pStyle w:val="5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pStyle w:val="6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15E4792F"/>
    <w:multiLevelType w:val="hybridMultilevel"/>
    <w:tmpl w:val="30B28DA8"/>
    <w:lvl w:ilvl="0" w:tplc="922062C2">
      <w:numFmt w:val="bullet"/>
      <w:lvlText w:val="-"/>
      <w:lvlJc w:val="left"/>
      <w:pPr>
        <w:ind w:left="720" w:hanging="360"/>
      </w:pPr>
      <w:rPr>
        <w:rFonts w:ascii="David" w:eastAsia="PMingLiU" w:hAnsi="David" w:cs="David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761964"/>
    <w:multiLevelType w:val="hybridMultilevel"/>
    <w:tmpl w:val="0DFE1830"/>
    <w:lvl w:ilvl="0" w:tplc="6554A60E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D8B4FE8"/>
    <w:multiLevelType w:val="multilevel"/>
    <w:tmpl w:val="6F4636C6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483259DC"/>
    <w:multiLevelType w:val="multilevel"/>
    <w:tmpl w:val="21705032"/>
    <w:lvl w:ilvl="0">
      <w:start w:val="1"/>
      <w:numFmt w:val="decimal"/>
      <w:pStyle w:val="7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492E3917"/>
    <w:multiLevelType w:val="multilevel"/>
    <w:tmpl w:val="CDEECF4C"/>
    <w:lvl w:ilvl="0">
      <w:start w:val="1"/>
      <w:numFmt w:val="decimal"/>
      <w:pStyle w:val="a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06"/>
        </w:tabs>
        <w:ind w:left="1106" w:hanging="567"/>
      </w:pPr>
      <w:rPr>
        <w:rFonts w:hint="default"/>
        <w:b w:val="0"/>
        <w:bCs w:val="0"/>
      </w:rPr>
    </w:lvl>
    <w:lvl w:ilvl="2">
      <w:start w:val="1"/>
      <w:numFmt w:val="bullet"/>
      <w:lvlText w:val=""/>
      <w:lvlJc w:val="left"/>
      <w:pPr>
        <w:tabs>
          <w:tab w:val="num" w:pos="1418"/>
        </w:tabs>
        <w:ind w:left="1418" w:hanging="851"/>
      </w:pPr>
      <w:rPr>
        <w:rFonts w:ascii="Symbol" w:hAnsi="Symbol" w:cs="Arial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lang w:bidi="he-IL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."/>
      <w:lvlJc w:val="left"/>
      <w:pPr>
        <w:tabs>
          <w:tab w:val="num" w:pos="2835"/>
        </w:tabs>
        <w:ind w:left="2835" w:hanging="8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00"/>
        </w:tabs>
        <w:ind w:left="2778" w:hanging="793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6" w15:restartNumberingAfterBreak="0">
    <w:nsid w:val="5AD31B19"/>
    <w:multiLevelType w:val="hybridMultilevel"/>
    <w:tmpl w:val="9D7AFDEC"/>
    <w:lvl w:ilvl="0" w:tplc="A1385A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BF0CD8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2C6346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E8C72E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D44064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5707CA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624D89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86C686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4CBAC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3E63232"/>
    <w:multiLevelType w:val="multilevel"/>
    <w:tmpl w:val="380EF826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07"/>
        </w:tabs>
        <w:ind w:left="1407" w:hanging="567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tabs>
          <w:tab w:val="num" w:pos="1985"/>
        </w:tabs>
        <w:ind w:left="1985" w:hanging="851"/>
      </w:pPr>
      <w:rPr>
        <w:rFonts w:hint="default"/>
        <w:b w:val="0"/>
        <w:bCs w:val="0"/>
      </w:rPr>
    </w:lvl>
    <w:lvl w:ilvl="3">
      <w:start w:val="1"/>
      <w:numFmt w:val="decimal"/>
      <w:lvlText w:val="%1.%2.%3.%4"/>
      <w:lvlJc w:val="left"/>
      <w:pPr>
        <w:tabs>
          <w:tab w:val="num" w:pos="2835"/>
        </w:tabs>
        <w:ind w:left="2835" w:hanging="850"/>
      </w:pPr>
      <w:rPr>
        <w:rFonts w:hint="default"/>
        <w:b w:val="0"/>
        <w:bCs w:val="0"/>
      </w:rPr>
    </w:lvl>
    <w:lvl w:ilvl="4">
      <w:start w:val="1"/>
      <w:numFmt w:val="decimal"/>
      <w:lvlText w:val="%1.%2.%3.%4.%5"/>
      <w:lvlJc w:val="left"/>
      <w:pPr>
        <w:tabs>
          <w:tab w:val="num" w:pos="1575"/>
        </w:tabs>
        <w:ind w:left="1575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719"/>
        </w:tabs>
        <w:ind w:left="1719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63"/>
        </w:tabs>
        <w:ind w:left="1863" w:hanging="1296"/>
      </w:pPr>
      <w:rPr>
        <w:rFonts w:hint="default"/>
      </w:rPr>
    </w:lvl>
    <w:lvl w:ilvl="7">
      <w:start w:val="1"/>
      <w:numFmt w:val="decimal"/>
      <w:pStyle w:val="8"/>
      <w:lvlText w:val="%1.%2.%3.%4.%5.%6.%7.%8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2151"/>
        </w:tabs>
        <w:ind w:left="2151" w:hanging="1584"/>
      </w:pPr>
      <w:rPr>
        <w:rFonts w:hint="default"/>
      </w:rPr>
    </w:lvl>
  </w:abstractNum>
  <w:abstractNum w:abstractNumId="8" w15:restartNumberingAfterBreak="0">
    <w:nsid w:val="6C5965A7"/>
    <w:multiLevelType w:val="multilevel"/>
    <w:tmpl w:val="B83C77CC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a0"/>
      <w:lvlText w:val="%1.%2."/>
      <w:lvlJc w:val="left"/>
      <w:pPr>
        <w:tabs>
          <w:tab w:val="num" w:pos="1107"/>
        </w:tabs>
        <w:ind w:left="1107" w:hanging="567"/>
      </w:pPr>
      <w:rPr>
        <w:rFonts w:hint="default"/>
        <w:b w:val="0"/>
        <w:bCs w:val="0"/>
        <w:lang w:bidi="he-IL"/>
      </w:rPr>
    </w:lvl>
    <w:lvl w:ilvl="2">
      <w:start w:val="1"/>
      <w:numFmt w:val="decimal"/>
      <w:lvlText w:val="%1.%2.%3."/>
      <w:lvlJc w:val="left"/>
      <w:pPr>
        <w:tabs>
          <w:tab w:val="num" w:pos="1985"/>
        </w:tabs>
        <w:ind w:left="1985" w:hanging="851"/>
      </w:pPr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3119"/>
        </w:tabs>
        <w:ind w:left="3119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53"/>
        </w:tabs>
        <w:ind w:left="4253" w:hanging="113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9" w15:restartNumberingAfterBreak="0">
    <w:nsid w:val="6F195275"/>
    <w:multiLevelType w:val="hybridMultilevel"/>
    <w:tmpl w:val="E01C39AE"/>
    <w:lvl w:ilvl="0" w:tplc="B7E2EA46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 w:tplc="36884B42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88361FB4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B95EC784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A364DADE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1FFC7B72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2BF01538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8464510E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DBB08E6C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10" w15:restartNumberingAfterBreak="0">
    <w:nsid w:val="736E0E7A"/>
    <w:multiLevelType w:val="multilevel"/>
    <w:tmpl w:val="0409001D"/>
    <w:numStyleLink w:val="SolelBulletList1"/>
  </w:abstractNum>
  <w:abstractNum w:abstractNumId="11" w15:restartNumberingAfterBreak="0">
    <w:nsid w:val="79BE4DFF"/>
    <w:multiLevelType w:val="multilevel"/>
    <w:tmpl w:val="0409001D"/>
    <w:styleLink w:val="SolelBulletList1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Tahoma" w:hint="default"/>
        <w:color w:val="auto"/>
        <w:szCs w:val="24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Tahoma" w:hint="default"/>
        <w:szCs w:val="24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cs="Tahoma" w:hint="default"/>
        <w:color w:val="auto"/>
        <w:szCs w:val="24"/>
      </w:rPr>
    </w:lvl>
    <w:lvl w:ilvl="3">
      <w:start w:val="1"/>
      <w:numFmt w:val="bullet"/>
      <w:lvlText w:val=""/>
      <w:lvlJc w:val="left"/>
      <w:pPr>
        <w:ind w:left="1440" w:hanging="360"/>
      </w:pPr>
      <w:rPr>
        <w:rFonts w:ascii="Symbol" w:hAnsi="Symbol" w:cs="Tahoma" w:hint="default"/>
        <w:color w:val="auto"/>
      </w:rPr>
    </w:lvl>
    <w:lvl w:ilvl="4">
      <w:start w:val="1"/>
      <w:numFmt w:val="bullet"/>
      <w:lvlText w:val=""/>
      <w:lvlJc w:val="left"/>
      <w:pPr>
        <w:ind w:left="1800" w:hanging="360"/>
      </w:pPr>
      <w:rPr>
        <w:rFonts w:ascii="Symbol" w:hAnsi="Symbol" w:cs="Tahoma" w:hint="default"/>
        <w:color w:val="auto"/>
        <w:szCs w:val="24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7EB700E2"/>
    <w:multiLevelType w:val="multilevel"/>
    <w:tmpl w:val="82FA55FE"/>
    <w:lvl w:ilvl="0">
      <w:start w:val="1"/>
      <w:numFmt w:val="decimal"/>
      <w:pStyle w:val="DCNH4"/>
      <w:isLgl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Restart w:val="0"/>
      <w:pStyle w:val="DCNH2"/>
      <w:isLgl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Restart w:val="0"/>
      <w:pStyle w:val="DCNH3"/>
      <w:isLgl/>
      <w:suff w:val="space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DCNH4"/>
      <w:suff w:val="space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12"/>
  </w:num>
  <w:num w:numId="2">
    <w:abstractNumId w:val="7"/>
  </w:num>
  <w:num w:numId="3">
    <w:abstractNumId w:val="0"/>
  </w:num>
  <w:num w:numId="4">
    <w:abstractNumId w:val="8"/>
  </w:num>
  <w:num w:numId="5">
    <w:abstractNumId w:val="5"/>
  </w:num>
  <w:num w:numId="6">
    <w:abstractNumId w:val="4"/>
  </w:num>
  <w:num w:numId="7">
    <w:abstractNumId w:val="3"/>
  </w:num>
  <w:num w:numId="8">
    <w:abstractNumId w:val="6"/>
  </w:num>
  <w:num w:numId="9">
    <w:abstractNumId w:val="9"/>
  </w:num>
  <w:num w:numId="10">
    <w:abstractNumId w:val="11"/>
  </w:num>
  <w:num w:numId="11">
    <w:abstractNumId w:val="10"/>
  </w:num>
  <w:num w:numId="12">
    <w:abstractNumId w:val="1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hideSpellingErrors/>
  <w:hideGrammaticalErrors/>
  <w:proofState w:spelling="clean" w:grammar="clean"/>
  <w:attachedTemplate r:id="rId1"/>
  <w:defaultTabStop w:val="964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48B0"/>
    <w:rsid w:val="00001D45"/>
    <w:rsid w:val="00172CF3"/>
    <w:rsid w:val="002538D2"/>
    <w:rsid w:val="002E5396"/>
    <w:rsid w:val="00312206"/>
    <w:rsid w:val="00336CDD"/>
    <w:rsid w:val="00424CA6"/>
    <w:rsid w:val="004A20BB"/>
    <w:rsid w:val="00544E3F"/>
    <w:rsid w:val="005D2D5A"/>
    <w:rsid w:val="00667D0E"/>
    <w:rsid w:val="007548B0"/>
    <w:rsid w:val="007E38C9"/>
    <w:rsid w:val="0084590C"/>
    <w:rsid w:val="00902DC1"/>
    <w:rsid w:val="00975CBF"/>
    <w:rsid w:val="009B6B29"/>
    <w:rsid w:val="009F7FB7"/>
    <w:rsid w:val="00A65CAD"/>
    <w:rsid w:val="00AC4BF9"/>
    <w:rsid w:val="00CA1187"/>
    <w:rsid w:val="00CE0420"/>
    <w:rsid w:val="00EE16F7"/>
    <w:rsid w:val="00FE7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8C559A30-8CC6-4F5D-860A-8C95A1BCC2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PMingLiU" w:hAnsi="Times New Roman" w:cs="Times New Roman"/>
        <w:lang w:val="en-US" w:eastAsia="en-US" w:bidi="he-IL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1">
    <w:name w:val="Normal"/>
    <w:qFormat/>
    <w:rsid w:val="00DF4D1F"/>
    <w:pPr>
      <w:bidi/>
    </w:pPr>
    <w:rPr>
      <w:rFonts w:ascii="Verdana" w:hAnsi="Verdana" w:cs="Arial"/>
    </w:rPr>
  </w:style>
  <w:style w:type="paragraph" w:styleId="1">
    <w:name w:val="heading 1"/>
    <w:basedOn w:val="a1"/>
    <w:next w:val="a1"/>
    <w:link w:val="10"/>
    <w:qFormat/>
    <w:rsid w:val="00E91D42"/>
    <w:pPr>
      <w:keepNext/>
      <w:numPr>
        <w:numId w:val="3"/>
      </w:numPr>
      <w:shd w:val="clear" w:color="auto" w:fill="F2F2F2"/>
      <w:tabs>
        <w:tab w:val="left" w:pos="0"/>
      </w:tabs>
      <w:spacing w:before="240" w:after="180"/>
      <w:ind w:left="0" w:hanging="284"/>
      <w:outlineLvl w:val="0"/>
    </w:pPr>
    <w:rPr>
      <w:rFonts w:ascii="Arial" w:eastAsia="Times New Roman" w:hAnsi="Arial"/>
      <w:b/>
      <w:bCs/>
      <w:color w:val="003399"/>
      <w:kern w:val="32"/>
      <w:sz w:val="21"/>
      <w:szCs w:val="21"/>
    </w:rPr>
  </w:style>
  <w:style w:type="paragraph" w:styleId="2">
    <w:name w:val="heading 2"/>
    <w:basedOn w:val="a1"/>
    <w:link w:val="20"/>
    <w:qFormat/>
    <w:rsid w:val="00CE61BA"/>
    <w:pPr>
      <w:numPr>
        <w:ilvl w:val="1"/>
        <w:numId w:val="3"/>
      </w:numPr>
      <w:spacing w:line="360" w:lineRule="auto"/>
      <w:ind w:left="567" w:hanging="567"/>
      <w:jc w:val="both"/>
      <w:outlineLvl w:val="1"/>
    </w:pPr>
    <w:rPr>
      <w:rFonts w:ascii="Arial" w:eastAsia="Times New Roman" w:hAnsi="Arial"/>
      <w:sz w:val="21"/>
      <w:szCs w:val="21"/>
    </w:rPr>
  </w:style>
  <w:style w:type="paragraph" w:styleId="3">
    <w:name w:val="heading 3"/>
    <w:basedOn w:val="a1"/>
    <w:link w:val="30"/>
    <w:qFormat/>
    <w:rsid w:val="009F07BA"/>
    <w:pPr>
      <w:numPr>
        <w:ilvl w:val="2"/>
        <w:numId w:val="3"/>
      </w:numPr>
      <w:tabs>
        <w:tab w:val="left" w:pos="1304"/>
      </w:tabs>
      <w:spacing w:line="360" w:lineRule="auto"/>
      <w:ind w:left="1304" w:hanging="737"/>
      <w:jc w:val="both"/>
      <w:outlineLvl w:val="2"/>
    </w:pPr>
    <w:rPr>
      <w:rFonts w:ascii="Arial" w:hAnsi="Arial"/>
      <w:sz w:val="21"/>
      <w:szCs w:val="21"/>
    </w:rPr>
  </w:style>
  <w:style w:type="paragraph" w:styleId="4">
    <w:name w:val="heading 4"/>
    <w:basedOn w:val="3"/>
    <w:link w:val="40"/>
    <w:qFormat/>
    <w:rsid w:val="009F07BA"/>
    <w:pPr>
      <w:numPr>
        <w:ilvl w:val="3"/>
      </w:numPr>
      <w:tabs>
        <w:tab w:val="clear" w:pos="1304"/>
        <w:tab w:val="left" w:pos="2268"/>
      </w:tabs>
      <w:ind w:left="2268" w:hanging="964"/>
      <w:outlineLvl w:val="3"/>
    </w:pPr>
  </w:style>
  <w:style w:type="paragraph" w:styleId="5">
    <w:name w:val="heading 5"/>
    <w:basedOn w:val="a1"/>
    <w:link w:val="50"/>
    <w:qFormat/>
    <w:rsid w:val="000D2E03"/>
    <w:pPr>
      <w:keepNext/>
      <w:numPr>
        <w:ilvl w:val="4"/>
        <w:numId w:val="3"/>
      </w:numPr>
      <w:tabs>
        <w:tab w:val="left" w:pos="3402"/>
      </w:tabs>
      <w:spacing w:before="60" w:after="60" w:line="360" w:lineRule="auto"/>
      <w:ind w:left="3402" w:hanging="1134"/>
      <w:jc w:val="both"/>
      <w:outlineLvl w:val="4"/>
    </w:pPr>
    <w:rPr>
      <w:rFonts w:ascii="Arial" w:hAnsi="Arial"/>
    </w:rPr>
  </w:style>
  <w:style w:type="paragraph" w:styleId="6">
    <w:name w:val="heading 6"/>
    <w:basedOn w:val="5"/>
    <w:link w:val="60"/>
    <w:qFormat/>
    <w:rsid w:val="007B0516"/>
    <w:pPr>
      <w:numPr>
        <w:ilvl w:val="5"/>
      </w:numPr>
      <w:ind w:left="6052" w:hanging="1275"/>
      <w:outlineLvl w:val="5"/>
    </w:pPr>
  </w:style>
  <w:style w:type="paragraph" w:styleId="7">
    <w:name w:val="heading 7"/>
    <w:basedOn w:val="2"/>
    <w:next w:val="a1"/>
    <w:link w:val="70"/>
    <w:qFormat/>
    <w:rsid w:val="00443F84"/>
    <w:pPr>
      <w:numPr>
        <w:ilvl w:val="0"/>
        <w:numId w:val="6"/>
      </w:numPr>
      <w:outlineLvl w:val="6"/>
    </w:pPr>
  </w:style>
  <w:style w:type="paragraph" w:styleId="8">
    <w:name w:val="heading 8"/>
    <w:basedOn w:val="a1"/>
    <w:next w:val="a1"/>
    <w:link w:val="80"/>
    <w:qFormat/>
    <w:rsid w:val="00A61532"/>
    <w:pPr>
      <w:keepNext/>
      <w:numPr>
        <w:ilvl w:val="7"/>
        <w:numId w:val="2"/>
      </w:numPr>
      <w:outlineLvl w:val="7"/>
    </w:pPr>
    <w:rPr>
      <w:i/>
      <w:iCs/>
    </w:rPr>
  </w:style>
  <w:style w:type="paragraph" w:styleId="9">
    <w:name w:val="heading 9"/>
    <w:basedOn w:val="a1"/>
    <w:next w:val="a1"/>
    <w:link w:val="90"/>
    <w:qFormat/>
    <w:rsid w:val="00A61532"/>
    <w:pPr>
      <w:keepNext/>
      <w:numPr>
        <w:ilvl w:val="8"/>
        <w:numId w:val="2"/>
      </w:numPr>
      <w:outlineLvl w:val="8"/>
    </w:pPr>
    <w:rPr>
      <w:b/>
      <w:bCs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כותרת 1 תו"/>
    <w:link w:val="1"/>
    <w:rsid w:val="00E91D42"/>
    <w:rPr>
      <w:rFonts w:ascii="Arial" w:eastAsia="Times New Roman" w:hAnsi="Arial" w:cs="Arial"/>
      <w:b/>
      <w:bCs/>
      <w:color w:val="003399"/>
      <w:kern w:val="32"/>
      <w:sz w:val="21"/>
      <w:szCs w:val="21"/>
      <w:shd w:val="clear" w:color="auto" w:fill="F2F2F2"/>
    </w:rPr>
  </w:style>
  <w:style w:type="character" w:customStyle="1" w:styleId="20">
    <w:name w:val="כותרת 2 תו"/>
    <w:link w:val="2"/>
    <w:rsid w:val="00CE61BA"/>
    <w:rPr>
      <w:rFonts w:ascii="Arial" w:eastAsia="Times New Roman" w:hAnsi="Arial" w:cs="Arial"/>
      <w:sz w:val="21"/>
      <w:szCs w:val="21"/>
    </w:rPr>
  </w:style>
  <w:style w:type="character" w:customStyle="1" w:styleId="30">
    <w:name w:val="כותרת 3 תו"/>
    <w:link w:val="3"/>
    <w:rsid w:val="009F07BA"/>
    <w:rPr>
      <w:rFonts w:ascii="Arial" w:hAnsi="Arial" w:cs="Arial"/>
      <w:sz w:val="21"/>
      <w:szCs w:val="21"/>
    </w:rPr>
  </w:style>
  <w:style w:type="character" w:customStyle="1" w:styleId="40">
    <w:name w:val="כותרת 4 תו"/>
    <w:link w:val="4"/>
    <w:rsid w:val="009F07BA"/>
    <w:rPr>
      <w:rFonts w:ascii="Arial" w:hAnsi="Arial" w:cs="Arial"/>
      <w:sz w:val="21"/>
      <w:szCs w:val="21"/>
    </w:rPr>
  </w:style>
  <w:style w:type="character" w:customStyle="1" w:styleId="50">
    <w:name w:val="כותרת 5 תו"/>
    <w:link w:val="5"/>
    <w:rsid w:val="000D2E03"/>
    <w:rPr>
      <w:rFonts w:ascii="Arial" w:hAnsi="Arial" w:cs="Arial"/>
    </w:rPr>
  </w:style>
  <w:style w:type="character" w:customStyle="1" w:styleId="60">
    <w:name w:val="כותרת 6 תו"/>
    <w:link w:val="6"/>
    <w:rsid w:val="007B0516"/>
    <w:rPr>
      <w:rFonts w:ascii="Tahoma" w:hAnsi="Tahoma" w:cs="Tahoma"/>
      <w:sz w:val="22"/>
      <w:szCs w:val="22"/>
    </w:rPr>
  </w:style>
  <w:style w:type="character" w:customStyle="1" w:styleId="70">
    <w:name w:val="כותרת 7 תו"/>
    <w:link w:val="7"/>
    <w:rsid w:val="00443F84"/>
    <w:rPr>
      <w:rFonts w:ascii="Tahoma" w:eastAsia="Times New Roman" w:hAnsi="Tahoma" w:cs="Tahoma"/>
      <w:sz w:val="22"/>
      <w:szCs w:val="22"/>
    </w:rPr>
  </w:style>
  <w:style w:type="character" w:customStyle="1" w:styleId="80">
    <w:name w:val="כותרת 8 תו"/>
    <w:link w:val="8"/>
    <w:rsid w:val="00563007"/>
    <w:rPr>
      <w:rFonts w:ascii="Verdana" w:hAnsi="Verdana" w:cs="Arial"/>
      <w:i/>
      <w:iCs/>
    </w:rPr>
  </w:style>
  <w:style w:type="character" w:customStyle="1" w:styleId="90">
    <w:name w:val="כותרת 9 תו"/>
    <w:link w:val="9"/>
    <w:rsid w:val="00563007"/>
    <w:rPr>
      <w:rFonts w:ascii="Verdana" w:hAnsi="Verdana" w:cs="Arial"/>
      <w:b/>
      <w:bCs/>
    </w:rPr>
  </w:style>
  <w:style w:type="paragraph" w:styleId="TOC3">
    <w:name w:val="toc 3"/>
    <w:basedOn w:val="a1"/>
    <w:next w:val="a1"/>
    <w:autoRedefine/>
    <w:uiPriority w:val="99"/>
    <w:semiHidden/>
    <w:rsid w:val="00A61532"/>
    <w:pPr>
      <w:tabs>
        <w:tab w:val="right" w:leader="dot" w:pos="7380"/>
      </w:tabs>
      <w:ind w:left="720" w:right="1203"/>
    </w:pPr>
    <w:rPr>
      <w:noProof/>
    </w:rPr>
  </w:style>
  <w:style w:type="paragraph" w:styleId="TOC1">
    <w:name w:val="toc 1"/>
    <w:basedOn w:val="a1"/>
    <w:next w:val="a1"/>
    <w:autoRedefine/>
    <w:uiPriority w:val="99"/>
    <w:semiHidden/>
    <w:rsid w:val="00A61532"/>
    <w:pPr>
      <w:tabs>
        <w:tab w:val="left" w:pos="400"/>
        <w:tab w:val="right" w:leader="dot" w:pos="8820"/>
      </w:tabs>
    </w:pPr>
    <w:rPr>
      <w:b/>
      <w:bCs/>
      <w:caps/>
      <w:noProof/>
    </w:rPr>
  </w:style>
  <w:style w:type="paragraph" w:styleId="TOC2">
    <w:name w:val="toc 2"/>
    <w:basedOn w:val="a1"/>
    <w:next w:val="a1"/>
    <w:autoRedefine/>
    <w:uiPriority w:val="99"/>
    <w:semiHidden/>
    <w:rsid w:val="00A61532"/>
    <w:pPr>
      <w:tabs>
        <w:tab w:val="left" w:leader="dot" w:pos="7920"/>
        <w:tab w:val="right" w:leader="dot" w:pos="8820"/>
      </w:tabs>
      <w:ind w:left="446"/>
    </w:pPr>
    <w:rPr>
      <w:smallCaps/>
      <w:noProof/>
    </w:rPr>
  </w:style>
  <w:style w:type="paragraph" w:styleId="a5">
    <w:name w:val="Balloon Text"/>
    <w:basedOn w:val="a1"/>
    <w:link w:val="a6"/>
    <w:uiPriority w:val="99"/>
    <w:semiHidden/>
    <w:rsid w:val="006C0E8E"/>
    <w:rPr>
      <w:rFonts w:ascii="Tahoma" w:hAnsi="Tahoma" w:cs="Tahoma"/>
      <w:sz w:val="16"/>
      <w:szCs w:val="16"/>
    </w:rPr>
  </w:style>
  <w:style w:type="character" w:customStyle="1" w:styleId="a6">
    <w:name w:val="טקסט בלונים תו"/>
    <w:link w:val="a5"/>
    <w:uiPriority w:val="99"/>
    <w:semiHidden/>
    <w:rsid w:val="00563007"/>
    <w:rPr>
      <w:rFonts w:cs="Verdana"/>
    </w:rPr>
  </w:style>
  <w:style w:type="paragraph" w:styleId="a7">
    <w:name w:val="toa heading"/>
    <w:basedOn w:val="a1"/>
    <w:next w:val="a1"/>
    <w:uiPriority w:val="99"/>
    <w:semiHidden/>
    <w:rsid w:val="00A61532"/>
    <w:pPr>
      <w:widowControl w:val="0"/>
      <w:tabs>
        <w:tab w:val="right" w:pos="9360"/>
      </w:tabs>
      <w:suppressAutoHyphens/>
    </w:pPr>
    <w:rPr>
      <w:b/>
      <w:bCs/>
      <w:sz w:val="28"/>
      <w:szCs w:val="28"/>
    </w:rPr>
  </w:style>
  <w:style w:type="paragraph" w:customStyle="1" w:styleId="DCHelp">
    <w:name w:val="DC_Help"/>
    <w:basedOn w:val="a1"/>
    <w:next w:val="a1"/>
    <w:uiPriority w:val="99"/>
    <w:rsid w:val="00A61532"/>
    <w:pPr>
      <w:keepLines/>
      <w:widowControl w:val="0"/>
      <w:spacing w:after="60" w:line="240" w:lineRule="atLeast"/>
      <w:ind w:left="720"/>
    </w:pPr>
    <w:rPr>
      <w:i/>
      <w:iCs/>
      <w:color w:val="0000FF"/>
    </w:rPr>
  </w:style>
  <w:style w:type="paragraph" w:customStyle="1" w:styleId="DCTitle1">
    <w:name w:val="DC_Title 1"/>
    <w:basedOn w:val="a1"/>
    <w:uiPriority w:val="99"/>
    <w:rsid w:val="00A61532"/>
    <w:pPr>
      <w:jc w:val="center"/>
    </w:pPr>
    <w:rPr>
      <w:b/>
      <w:bCs/>
      <w:sz w:val="52"/>
      <w:szCs w:val="52"/>
    </w:rPr>
  </w:style>
  <w:style w:type="paragraph" w:customStyle="1" w:styleId="DCTitle3">
    <w:name w:val="DC_Title 3"/>
    <w:basedOn w:val="a1"/>
    <w:uiPriority w:val="99"/>
    <w:rsid w:val="00A61532"/>
    <w:pPr>
      <w:jc w:val="center"/>
    </w:pPr>
    <w:rPr>
      <w:sz w:val="40"/>
      <w:szCs w:val="40"/>
    </w:rPr>
  </w:style>
  <w:style w:type="paragraph" w:customStyle="1" w:styleId="DCTitle2">
    <w:name w:val="DC_Title 2"/>
    <w:basedOn w:val="a1"/>
    <w:uiPriority w:val="99"/>
    <w:rsid w:val="00A61532"/>
    <w:pPr>
      <w:jc w:val="center"/>
    </w:pPr>
    <w:rPr>
      <w:b/>
      <w:bCs/>
      <w:sz w:val="48"/>
      <w:szCs w:val="48"/>
    </w:rPr>
  </w:style>
  <w:style w:type="paragraph" w:customStyle="1" w:styleId="DCTitle4">
    <w:name w:val="DC_Title 4"/>
    <w:basedOn w:val="a1"/>
    <w:uiPriority w:val="99"/>
    <w:rsid w:val="00A61532"/>
    <w:pPr>
      <w:spacing w:before="240"/>
      <w:jc w:val="right"/>
      <w:outlineLvl w:val="0"/>
    </w:pPr>
    <w:rPr>
      <w:b/>
      <w:bCs/>
      <w:kern w:val="28"/>
      <w:sz w:val="24"/>
      <w:szCs w:val="24"/>
    </w:rPr>
  </w:style>
  <w:style w:type="paragraph" w:customStyle="1" w:styleId="DCHeading3">
    <w:name w:val="DC_Heading 3"/>
    <w:basedOn w:val="3"/>
    <w:uiPriority w:val="99"/>
    <w:rsid w:val="00A61532"/>
  </w:style>
  <w:style w:type="paragraph" w:customStyle="1" w:styleId="DCTOCHeading">
    <w:name w:val="DC_TOC Heading"/>
    <w:basedOn w:val="a7"/>
    <w:uiPriority w:val="99"/>
    <w:rsid w:val="00A61532"/>
  </w:style>
  <w:style w:type="paragraph" w:customStyle="1" w:styleId="DCHeading1">
    <w:name w:val="DC_Heading 1"/>
    <w:basedOn w:val="1"/>
    <w:uiPriority w:val="99"/>
    <w:rsid w:val="00656238"/>
  </w:style>
  <w:style w:type="paragraph" w:customStyle="1" w:styleId="DCHeading2">
    <w:name w:val="DC_Heading 2"/>
    <w:basedOn w:val="2"/>
    <w:uiPriority w:val="99"/>
    <w:rsid w:val="00A61532"/>
  </w:style>
  <w:style w:type="paragraph" w:customStyle="1" w:styleId="DCHeading4">
    <w:name w:val="DC_Heading 4"/>
    <w:basedOn w:val="4"/>
    <w:uiPriority w:val="99"/>
    <w:rsid w:val="00A61532"/>
  </w:style>
  <w:style w:type="character" w:styleId="Hyperlink">
    <w:name w:val="Hyperlink"/>
    <w:rsid w:val="002B05B5"/>
    <w:rPr>
      <w:color w:val="3464BA"/>
      <w:u w:val="dotted" w:color="3464BA"/>
    </w:rPr>
  </w:style>
  <w:style w:type="paragraph" w:customStyle="1" w:styleId="DCNNH1">
    <w:name w:val="DC_NN_H1"/>
    <w:basedOn w:val="a1"/>
    <w:next w:val="a1"/>
    <w:uiPriority w:val="99"/>
    <w:rsid w:val="00A61532"/>
    <w:pPr>
      <w:pBdr>
        <w:bottom w:val="single" w:sz="4" w:space="1" w:color="auto"/>
      </w:pBdr>
      <w:spacing w:before="120" w:after="120"/>
      <w:outlineLvl w:val="0"/>
    </w:pPr>
    <w:rPr>
      <w:b/>
      <w:bCs/>
      <w:sz w:val="28"/>
      <w:szCs w:val="28"/>
    </w:rPr>
  </w:style>
  <w:style w:type="paragraph" w:customStyle="1" w:styleId="DCNNH2">
    <w:name w:val="DC_NN_H2"/>
    <w:basedOn w:val="a1"/>
    <w:next w:val="a1"/>
    <w:uiPriority w:val="99"/>
    <w:rsid w:val="00A61532"/>
    <w:pPr>
      <w:spacing w:before="120" w:after="120"/>
      <w:outlineLvl w:val="1"/>
    </w:pPr>
    <w:rPr>
      <w:b/>
      <w:bCs/>
      <w:sz w:val="24"/>
      <w:szCs w:val="24"/>
    </w:rPr>
  </w:style>
  <w:style w:type="paragraph" w:customStyle="1" w:styleId="DCNH1">
    <w:name w:val="DC_N_H1"/>
    <w:basedOn w:val="a1"/>
    <w:next w:val="a1"/>
    <w:uiPriority w:val="99"/>
    <w:rsid w:val="00A61532"/>
    <w:pPr>
      <w:keepNext/>
      <w:pageBreakBefore/>
      <w:pBdr>
        <w:bottom w:val="single" w:sz="8" w:space="1" w:color="auto"/>
      </w:pBdr>
      <w:outlineLvl w:val="0"/>
    </w:pPr>
    <w:rPr>
      <w:b/>
      <w:bCs/>
      <w:sz w:val="28"/>
      <w:szCs w:val="28"/>
    </w:rPr>
  </w:style>
  <w:style w:type="paragraph" w:customStyle="1" w:styleId="DCNH2">
    <w:name w:val="DC_N_H2"/>
    <w:basedOn w:val="a1"/>
    <w:uiPriority w:val="99"/>
    <w:rsid w:val="00A61532"/>
    <w:pPr>
      <w:numPr>
        <w:ilvl w:val="1"/>
        <w:numId w:val="1"/>
      </w:numPr>
      <w:outlineLvl w:val="1"/>
    </w:pPr>
    <w:rPr>
      <w:b/>
      <w:bCs/>
      <w:sz w:val="24"/>
      <w:szCs w:val="24"/>
    </w:rPr>
  </w:style>
  <w:style w:type="paragraph" w:customStyle="1" w:styleId="DCNH4">
    <w:name w:val="DC_N_H4"/>
    <w:basedOn w:val="a1"/>
    <w:next w:val="a1"/>
    <w:uiPriority w:val="99"/>
    <w:rsid w:val="00A61532"/>
    <w:pPr>
      <w:numPr>
        <w:ilvl w:val="3"/>
        <w:numId w:val="1"/>
      </w:numPr>
    </w:pPr>
  </w:style>
  <w:style w:type="paragraph" w:customStyle="1" w:styleId="DCNH3">
    <w:name w:val="DC_N_H3"/>
    <w:basedOn w:val="a1"/>
    <w:next w:val="a1"/>
    <w:uiPriority w:val="99"/>
    <w:rsid w:val="00A61532"/>
    <w:pPr>
      <w:numPr>
        <w:ilvl w:val="2"/>
        <w:numId w:val="1"/>
      </w:numPr>
      <w:outlineLvl w:val="2"/>
    </w:pPr>
    <w:rPr>
      <w:b/>
      <w:bCs/>
    </w:rPr>
  </w:style>
  <w:style w:type="paragraph" w:styleId="a8">
    <w:name w:val="header"/>
    <w:basedOn w:val="a1"/>
    <w:link w:val="a9"/>
    <w:uiPriority w:val="99"/>
    <w:rsid w:val="00B26FB4"/>
    <w:pPr>
      <w:tabs>
        <w:tab w:val="center" w:pos="4320"/>
        <w:tab w:val="right" w:pos="8640"/>
      </w:tabs>
    </w:pPr>
  </w:style>
  <w:style w:type="character" w:customStyle="1" w:styleId="a9">
    <w:name w:val="כותרת עליונה תו"/>
    <w:link w:val="a8"/>
    <w:uiPriority w:val="99"/>
    <w:semiHidden/>
    <w:rsid w:val="00563007"/>
    <w:rPr>
      <w:rFonts w:ascii="Verdana" w:hAnsi="Verdana" w:cs="Verdana"/>
      <w:sz w:val="20"/>
      <w:szCs w:val="20"/>
    </w:rPr>
  </w:style>
  <w:style w:type="paragraph" w:styleId="aa">
    <w:name w:val="footer"/>
    <w:basedOn w:val="a1"/>
    <w:link w:val="ab"/>
    <w:uiPriority w:val="99"/>
    <w:rsid w:val="00B26FB4"/>
    <w:pPr>
      <w:tabs>
        <w:tab w:val="center" w:pos="4320"/>
        <w:tab w:val="right" w:pos="8640"/>
      </w:tabs>
    </w:pPr>
  </w:style>
  <w:style w:type="character" w:customStyle="1" w:styleId="ab">
    <w:name w:val="כותרת תחתונה תו"/>
    <w:link w:val="aa"/>
    <w:uiPriority w:val="99"/>
    <w:semiHidden/>
    <w:rsid w:val="00563007"/>
    <w:rPr>
      <w:rFonts w:ascii="Verdana" w:hAnsi="Verdana" w:cs="Verdana"/>
      <w:sz w:val="20"/>
      <w:szCs w:val="20"/>
    </w:rPr>
  </w:style>
  <w:style w:type="paragraph" w:styleId="ac">
    <w:name w:val="Document Map"/>
    <w:basedOn w:val="a1"/>
    <w:link w:val="ad"/>
    <w:uiPriority w:val="99"/>
    <w:semiHidden/>
    <w:rsid w:val="005D638B"/>
    <w:pPr>
      <w:shd w:val="clear" w:color="auto" w:fill="000080"/>
    </w:pPr>
    <w:rPr>
      <w:rFonts w:ascii="Tahoma" w:hAnsi="Tahoma" w:cs="Tahoma"/>
    </w:rPr>
  </w:style>
  <w:style w:type="character" w:customStyle="1" w:styleId="ad">
    <w:name w:val="מפת מסמך תו"/>
    <w:link w:val="ac"/>
    <w:uiPriority w:val="99"/>
    <w:semiHidden/>
    <w:rsid w:val="00563007"/>
    <w:rPr>
      <w:rFonts w:cs="Verdana"/>
      <w:sz w:val="0"/>
      <w:szCs w:val="0"/>
    </w:rPr>
  </w:style>
  <w:style w:type="paragraph" w:customStyle="1" w:styleId="TableText">
    <w:name w:val="Table Text"/>
    <w:basedOn w:val="a1"/>
    <w:uiPriority w:val="99"/>
    <w:rsid w:val="00656238"/>
  </w:style>
  <w:style w:type="paragraph" w:customStyle="1" w:styleId="Instructions">
    <w:name w:val="Instructions"/>
    <w:basedOn w:val="a1"/>
    <w:link w:val="InstructionsChar"/>
    <w:uiPriority w:val="99"/>
    <w:rsid w:val="00656238"/>
    <w:rPr>
      <w:rFonts w:ascii="Arial" w:hAnsi="Arial"/>
      <w:i/>
      <w:iCs/>
      <w:color w:val="0000FF"/>
      <w:sz w:val="22"/>
      <w:szCs w:val="22"/>
      <w:lang w:val="en-CA"/>
    </w:rPr>
  </w:style>
  <w:style w:type="character" w:customStyle="1" w:styleId="InstructionsChar">
    <w:name w:val="Instructions Char"/>
    <w:link w:val="Instructions"/>
    <w:uiPriority w:val="99"/>
    <w:locked/>
    <w:rsid w:val="00656238"/>
    <w:rPr>
      <w:rFonts w:ascii="Arial" w:hAnsi="Arial" w:cs="Arial"/>
      <w:i/>
      <w:iCs/>
      <w:color w:val="0000FF"/>
      <w:sz w:val="22"/>
      <w:szCs w:val="22"/>
      <w:lang w:val="en-CA" w:eastAsia="en-US"/>
    </w:rPr>
  </w:style>
  <w:style w:type="table" w:styleId="ae">
    <w:name w:val="Table Grid"/>
    <w:basedOn w:val="a3"/>
    <w:uiPriority w:val="99"/>
    <w:rsid w:val="00656238"/>
    <w:pPr>
      <w:autoSpaceDE w:val="0"/>
      <w:autoSpaceDN w:val="0"/>
      <w:spacing w:before="120" w:after="12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page number"/>
    <w:basedOn w:val="a2"/>
    <w:uiPriority w:val="99"/>
    <w:rsid w:val="00656238"/>
  </w:style>
  <w:style w:type="paragraph" w:styleId="af0">
    <w:name w:val="Title"/>
    <w:basedOn w:val="a1"/>
    <w:next w:val="a1"/>
    <w:link w:val="af1"/>
    <w:uiPriority w:val="10"/>
    <w:qFormat/>
    <w:rsid w:val="003A2FFF"/>
    <w:pPr>
      <w:pageBreakBefore/>
      <w:pBdr>
        <w:top w:val="single" w:sz="6" w:space="1" w:color="auto"/>
        <w:bottom w:val="single" w:sz="6" w:space="1" w:color="auto"/>
      </w:pBdr>
      <w:shd w:val="clear" w:color="auto" w:fill="4F81BD"/>
      <w:spacing w:before="240" w:after="60"/>
      <w:jc w:val="center"/>
      <w:outlineLvl w:val="0"/>
    </w:pPr>
    <w:rPr>
      <w:rFonts w:ascii="Tahoma" w:eastAsia="Times New Roman" w:hAnsi="Tahoma" w:cs="Tahoma"/>
      <w:b/>
      <w:bCs/>
      <w:color w:val="FFFFFF"/>
      <w:kern w:val="28"/>
      <w:sz w:val="22"/>
      <w:szCs w:val="22"/>
    </w:rPr>
  </w:style>
  <w:style w:type="character" w:customStyle="1" w:styleId="af1">
    <w:name w:val="כותרת טקסט תו"/>
    <w:link w:val="af0"/>
    <w:uiPriority w:val="10"/>
    <w:rsid w:val="003A2FFF"/>
    <w:rPr>
      <w:rFonts w:ascii="Tahoma" w:eastAsia="Times New Roman" w:hAnsi="Tahoma" w:cs="Tahoma"/>
      <w:b/>
      <w:bCs/>
      <w:color w:val="FFFFFF"/>
      <w:kern w:val="28"/>
      <w:sz w:val="22"/>
      <w:szCs w:val="22"/>
      <w:shd w:val="clear" w:color="auto" w:fill="4F81BD"/>
    </w:rPr>
  </w:style>
  <w:style w:type="paragraph" w:styleId="af2">
    <w:name w:val="Subtitle"/>
    <w:basedOn w:val="a1"/>
    <w:next w:val="a1"/>
    <w:link w:val="af3"/>
    <w:uiPriority w:val="11"/>
    <w:qFormat/>
    <w:rsid w:val="009416A2"/>
    <w:pPr>
      <w:pBdr>
        <w:bottom w:val="single" w:sz="6" w:space="1" w:color="1F497D"/>
      </w:pBdr>
      <w:spacing w:after="60"/>
      <w:jc w:val="center"/>
      <w:outlineLvl w:val="1"/>
    </w:pPr>
    <w:rPr>
      <w:rFonts w:ascii="Cambria" w:eastAsia="Times New Roman" w:hAnsi="Cambria" w:cs="Tahoma"/>
      <w:sz w:val="22"/>
      <w:szCs w:val="22"/>
    </w:rPr>
  </w:style>
  <w:style w:type="character" w:customStyle="1" w:styleId="af3">
    <w:name w:val="כותרת משנה תו"/>
    <w:link w:val="af2"/>
    <w:uiPriority w:val="11"/>
    <w:rsid w:val="009416A2"/>
    <w:rPr>
      <w:rFonts w:ascii="Cambria" w:eastAsia="Times New Roman" w:hAnsi="Cambria" w:cs="Tahoma"/>
      <w:sz w:val="22"/>
      <w:szCs w:val="22"/>
    </w:rPr>
  </w:style>
  <w:style w:type="paragraph" w:customStyle="1" w:styleId="suppHeading">
    <w:name w:val="suppHeading"/>
    <w:basedOn w:val="a1"/>
    <w:link w:val="suppHeadingChar"/>
    <w:qFormat/>
    <w:rsid w:val="00DF4D1F"/>
    <w:rPr>
      <w:rFonts w:ascii="Arial" w:hAnsi="Arial"/>
    </w:rPr>
  </w:style>
  <w:style w:type="paragraph" w:styleId="af4">
    <w:name w:val="List Paragraph"/>
    <w:basedOn w:val="a1"/>
    <w:uiPriority w:val="34"/>
    <w:qFormat/>
    <w:rsid w:val="00DF4D1F"/>
    <w:pPr>
      <w:ind w:left="720"/>
    </w:pPr>
  </w:style>
  <w:style w:type="character" w:customStyle="1" w:styleId="suppHeadingChar">
    <w:name w:val="suppHeading Char"/>
    <w:link w:val="suppHeading"/>
    <w:rsid w:val="00DF4D1F"/>
    <w:rPr>
      <w:rFonts w:ascii="Arial" w:hAnsi="Arial" w:cs="Arial"/>
      <w:lang w:bidi="ar-SA"/>
    </w:rPr>
  </w:style>
  <w:style w:type="paragraph" w:customStyle="1" w:styleId="a0">
    <w:name w:val="טקסט סעיף"/>
    <w:basedOn w:val="a1"/>
    <w:link w:val="Char"/>
    <w:rsid w:val="00BE5BB8"/>
    <w:pPr>
      <w:numPr>
        <w:ilvl w:val="1"/>
        <w:numId w:val="4"/>
      </w:numPr>
      <w:spacing w:line="360" w:lineRule="auto"/>
      <w:jc w:val="both"/>
    </w:pPr>
    <w:rPr>
      <w:rFonts w:ascii="Arial" w:eastAsia="Times New Roman" w:hAnsi="Arial" w:cs="Times New Roman"/>
      <w:sz w:val="22"/>
      <w:szCs w:val="22"/>
    </w:rPr>
  </w:style>
  <w:style w:type="paragraph" w:styleId="af5">
    <w:name w:val="Body Text"/>
    <w:basedOn w:val="a1"/>
    <w:link w:val="af6"/>
    <w:uiPriority w:val="99"/>
    <w:semiHidden/>
    <w:unhideWhenUsed/>
    <w:rsid w:val="00251108"/>
    <w:pPr>
      <w:spacing w:after="120"/>
    </w:pPr>
  </w:style>
  <w:style w:type="character" w:customStyle="1" w:styleId="af6">
    <w:name w:val="גוף טקסט תו"/>
    <w:link w:val="af5"/>
    <w:uiPriority w:val="99"/>
    <w:semiHidden/>
    <w:rsid w:val="00251108"/>
    <w:rPr>
      <w:rFonts w:ascii="Verdana" w:hAnsi="Verdana" w:cs="Arial"/>
    </w:rPr>
  </w:style>
  <w:style w:type="character" w:styleId="af7">
    <w:name w:val="annotation reference"/>
    <w:rsid w:val="004E0BBC"/>
    <w:rPr>
      <w:sz w:val="16"/>
      <w:szCs w:val="16"/>
    </w:rPr>
  </w:style>
  <w:style w:type="paragraph" w:styleId="af8">
    <w:name w:val="annotation text"/>
    <w:basedOn w:val="a1"/>
    <w:link w:val="af9"/>
    <w:rsid w:val="004E0BBC"/>
  </w:style>
  <w:style w:type="paragraph" w:styleId="afa">
    <w:name w:val="annotation subject"/>
    <w:basedOn w:val="af8"/>
    <w:next w:val="af8"/>
    <w:semiHidden/>
    <w:rsid w:val="004E0BBC"/>
    <w:rPr>
      <w:b/>
      <w:bCs/>
    </w:rPr>
  </w:style>
  <w:style w:type="character" w:styleId="FollowedHyperlink">
    <w:name w:val="FollowedHyperlink"/>
    <w:rsid w:val="002115E0"/>
    <w:rPr>
      <w:color w:val="800080"/>
      <w:u w:val="single"/>
    </w:rPr>
  </w:style>
  <w:style w:type="paragraph" w:customStyle="1" w:styleId="a">
    <w:name w:val="כותרת סעיף"/>
    <w:basedOn w:val="a1"/>
    <w:rsid w:val="00231BF3"/>
    <w:pPr>
      <w:numPr>
        <w:numId w:val="5"/>
      </w:numPr>
      <w:spacing w:before="240" w:line="360" w:lineRule="auto"/>
      <w:jc w:val="both"/>
    </w:pPr>
    <w:rPr>
      <w:rFonts w:ascii="Arial" w:eastAsia="Times New Roman" w:hAnsi="Arial"/>
      <w:b/>
      <w:bCs/>
      <w:color w:val="1B3461"/>
      <w:sz w:val="22"/>
      <w:szCs w:val="22"/>
    </w:rPr>
  </w:style>
  <w:style w:type="paragraph" w:customStyle="1" w:styleId="afb">
    <w:name w:val="תת סעיף"/>
    <w:basedOn w:val="a1"/>
    <w:link w:val="Char0"/>
    <w:rsid w:val="00231BF3"/>
    <w:pPr>
      <w:tabs>
        <w:tab w:val="num" w:pos="1418"/>
      </w:tabs>
      <w:spacing w:line="360" w:lineRule="auto"/>
      <w:ind w:left="1418" w:hanging="851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11">
    <w:name w:val="תת סעיף1"/>
    <w:basedOn w:val="afb"/>
    <w:link w:val="1Char"/>
    <w:rsid w:val="00231BF3"/>
    <w:pPr>
      <w:tabs>
        <w:tab w:val="clear" w:pos="1418"/>
        <w:tab w:val="num" w:pos="2835"/>
      </w:tabs>
      <w:ind w:left="2835" w:hanging="850"/>
    </w:pPr>
  </w:style>
  <w:style w:type="paragraph" w:customStyle="1" w:styleId="Heading5">
    <w:name w:val="Heading5"/>
    <w:basedOn w:val="11"/>
    <w:qFormat/>
    <w:rsid w:val="00231BF3"/>
    <w:pPr>
      <w:tabs>
        <w:tab w:val="clear" w:pos="2835"/>
        <w:tab w:val="num" w:pos="360"/>
      </w:tabs>
      <w:ind w:left="360" w:hanging="360"/>
    </w:pPr>
  </w:style>
  <w:style w:type="character" w:customStyle="1" w:styleId="Char0">
    <w:name w:val="תת סעיף Char"/>
    <w:link w:val="afb"/>
    <w:rsid w:val="00231BF3"/>
    <w:rPr>
      <w:rFonts w:eastAsia="Times New Roman"/>
      <w:sz w:val="22"/>
      <w:szCs w:val="22"/>
    </w:rPr>
  </w:style>
  <w:style w:type="character" w:customStyle="1" w:styleId="1Char">
    <w:name w:val="תת סעיף1 Char"/>
    <w:basedOn w:val="Char0"/>
    <w:link w:val="11"/>
    <w:rsid w:val="00231BF3"/>
    <w:rPr>
      <w:rFonts w:eastAsia="Times New Roman"/>
      <w:sz w:val="22"/>
      <w:szCs w:val="22"/>
    </w:rPr>
  </w:style>
  <w:style w:type="character" w:customStyle="1" w:styleId="Char">
    <w:name w:val="טקסט סעיף Char"/>
    <w:link w:val="a0"/>
    <w:rsid w:val="00611B5E"/>
    <w:rPr>
      <w:rFonts w:ascii="Arial" w:eastAsia="Times New Roman" w:hAnsi="Arial"/>
      <w:sz w:val="22"/>
      <w:szCs w:val="22"/>
    </w:rPr>
  </w:style>
  <w:style w:type="paragraph" w:customStyle="1" w:styleId="Heading2U">
    <w:name w:val="Heading 2U"/>
    <w:basedOn w:val="2"/>
    <w:link w:val="Heading2UChar"/>
    <w:qFormat/>
    <w:rsid w:val="000D2E03"/>
    <w:pPr>
      <w:keepNext/>
      <w:spacing w:before="60"/>
    </w:pPr>
    <w:rPr>
      <w:u w:val="single"/>
    </w:rPr>
  </w:style>
  <w:style w:type="paragraph" w:customStyle="1" w:styleId="Heading3U">
    <w:name w:val="Heading 3U"/>
    <w:basedOn w:val="3"/>
    <w:link w:val="Heading3UChar"/>
    <w:qFormat/>
    <w:rsid w:val="000D2E03"/>
    <w:pPr>
      <w:keepNext/>
      <w:spacing w:before="60"/>
    </w:pPr>
    <w:rPr>
      <w:u w:val="single"/>
    </w:rPr>
  </w:style>
  <w:style w:type="character" w:customStyle="1" w:styleId="Heading2UChar">
    <w:name w:val="Heading 2U Char"/>
    <w:link w:val="Heading2U"/>
    <w:rsid w:val="000D2E03"/>
    <w:rPr>
      <w:rFonts w:ascii="Arial" w:eastAsia="Times New Roman" w:hAnsi="Arial" w:cs="Arial"/>
      <w:sz w:val="21"/>
      <w:szCs w:val="21"/>
      <w:u w:val="single"/>
    </w:rPr>
  </w:style>
  <w:style w:type="character" w:customStyle="1" w:styleId="Heading3UChar">
    <w:name w:val="Heading 3U Char"/>
    <w:link w:val="Heading3U"/>
    <w:rsid w:val="000D2E03"/>
    <w:rPr>
      <w:rFonts w:ascii="Arial" w:hAnsi="Arial" w:cs="Arial"/>
      <w:sz w:val="21"/>
      <w:szCs w:val="21"/>
      <w:u w:val="single"/>
    </w:rPr>
  </w:style>
  <w:style w:type="paragraph" w:customStyle="1" w:styleId="afc">
    <w:name w:val="הפניה"/>
    <w:basedOn w:val="2"/>
    <w:link w:val="Char1"/>
    <w:qFormat/>
    <w:rsid w:val="00245B48"/>
    <w:rPr>
      <w:u w:val="dotted"/>
    </w:rPr>
  </w:style>
  <w:style w:type="character" w:customStyle="1" w:styleId="Char1">
    <w:name w:val="הפניה Char"/>
    <w:basedOn w:val="20"/>
    <w:link w:val="afc"/>
    <w:rsid w:val="00245B48"/>
    <w:rPr>
      <w:rFonts w:ascii="Arial" w:eastAsia="Times New Roman" w:hAnsi="Arial" w:cs="Arial"/>
      <w:sz w:val="21"/>
      <w:szCs w:val="21"/>
      <w:u w:val="dotted"/>
    </w:rPr>
  </w:style>
  <w:style w:type="paragraph" w:styleId="afd">
    <w:name w:val="footnote text"/>
    <w:basedOn w:val="a1"/>
    <w:link w:val="afe"/>
    <w:uiPriority w:val="99"/>
    <w:semiHidden/>
    <w:unhideWhenUsed/>
    <w:rsid w:val="00D22491"/>
  </w:style>
  <w:style w:type="character" w:customStyle="1" w:styleId="afe">
    <w:name w:val="טקסט הערת שוליים תו"/>
    <w:basedOn w:val="a2"/>
    <w:link w:val="afd"/>
    <w:uiPriority w:val="99"/>
    <w:semiHidden/>
    <w:rsid w:val="00D22491"/>
    <w:rPr>
      <w:rFonts w:ascii="Verdana" w:hAnsi="Verdana" w:cs="Arial"/>
    </w:rPr>
  </w:style>
  <w:style w:type="character" w:styleId="aff">
    <w:name w:val="footnote reference"/>
    <w:basedOn w:val="a2"/>
    <w:uiPriority w:val="99"/>
    <w:semiHidden/>
    <w:unhideWhenUsed/>
    <w:rsid w:val="00D22491"/>
    <w:rPr>
      <w:vertAlign w:val="superscript"/>
    </w:rPr>
  </w:style>
  <w:style w:type="table" w:styleId="aff0">
    <w:name w:val="Light Shading"/>
    <w:basedOn w:val="a3"/>
    <w:uiPriority w:val="60"/>
    <w:rsid w:val="00420A83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customStyle="1" w:styleId="Note">
    <w:name w:val="Note"/>
    <w:basedOn w:val="a1"/>
    <w:link w:val="NoteChar"/>
    <w:qFormat/>
    <w:rsid w:val="00BA2C80"/>
    <w:pPr>
      <w:pBdr>
        <w:top w:val="single" w:sz="18" w:space="1" w:color="4F81BD"/>
        <w:left w:val="single" w:sz="18" w:space="4" w:color="4F81BD"/>
        <w:bottom w:val="single" w:sz="18" w:space="5" w:color="4F81BD"/>
        <w:right w:val="single" w:sz="18" w:space="4" w:color="4F81BD"/>
      </w:pBdr>
      <w:bidi w:val="0"/>
    </w:pPr>
    <w:rPr>
      <w:rFonts w:eastAsia="Calibri"/>
      <w:sz w:val="24"/>
      <w:szCs w:val="24"/>
    </w:rPr>
  </w:style>
  <w:style w:type="character" w:customStyle="1" w:styleId="NoteChar">
    <w:name w:val="Note Char"/>
    <w:basedOn w:val="a2"/>
    <w:link w:val="Note"/>
    <w:rsid w:val="00BA2C80"/>
    <w:rPr>
      <w:rFonts w:ascii="Verdana" w:eastAsia="Calibri" w:hAnsi="Verdana" w:cs="Arial"/>
      <w:sz w:val="24"/>
      <w:szCs w:val="24"/>
    </w:rPr>
  </w:style>
  <w:style w:type="numbering" w:customStyle="1" w:styleId="SolelBulletList1">
    <w:name w:val="Solel Bullet List 1"/>
    <w:uiPriority w:val="99"/>
    <w:rsid w:val="000A13AB"/>
    <w:pPr>
      <w:numPr>
        <w:numId w:val="10"/>
      </w:numPr>
    </w:pPr>
  </w:style>
  <w:style w:type="paragraph" w:customStyle="1" w:styleId="Caution">
    <w:name w:val="Caution"/>
    <w:basedOn w:val="a1"/>
    <w:link w:val="CautionChar"/>
    <w:qFormat/>
    <w:rsid w:val="000A13AB"/>
    <w:pPr>
      <w:pBdr>
        <w:top w:val="single" w:sz="18" w:space="1" w:color="F9BC01"/>
        <w:left w:val="single" w:sz="18" w:space="4" w:color="F9BC01"/>
        <w:bottom w:val="single" w:sz="18" w:space="5" w:color="F9BC01"/>
        <w:right w:val="single" w:sz="18" w:space="4" w:color="F9BC01"/>
      </w:pBdr>
      <w:bidi w:val="0"/>
    </w:pPr>
    <w:rPr>
      <w:rFonts w:eastAsia="Calibri"/>
      <w:sz w:val="24"/>
      <w:szCs w:val="24"/>
    </w:rPr>
  </w:style>
  <w:style w:type="character" w:customStyle="1" w:styleId="CautionChar">
    <w:name w:val="Caution Char"/>
    <w:basedOn w:val="a2"/>
    <w:link w:val="Caution"/>
    <w:rsid w:val="000A13AB"/>
    <w:rPr>
      <w:rFonts w:ascii="Verdana" w:eastAsia="Calibri" w:hAnsi="Verdana" w:cs="Arial"/>
      <w:sz w:val="24"/>
      <w:szCs w:val="24"/>
    </w:rPr>
  </w:style>
  <w:style w:type="character" w:customStyle="1" w:styleId="af9">
    <w:name w:val="טקסט הערה תו"/>
    <w:basedOn w:val="a2"/>
    <w:link w:val="af8"/>
    <w:rsid w:val="00FE7980"/>
    <w:rPr>
      <w:rFonts w:ascii="Verdana" w:hAnsi="Verdana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mof.gov.il/taka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F:\Office\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Office</Template>
  <TotalTime>0</TotalTime>
  <Pages>3</Pages>
  <Words>509</Words>
  <Characters>2549</Characters>
  <Application>Microsoft Office Word</Application>
  <DocSecurity>0</DocSecurity>
  <Lines>21</Lines>
  <Paragraphs>6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Marina Paz</dc:creator>
  <cp:lastModifiedBy>נילי דהאן</cp:lastModifiedBy>
  <cp:revision>2</cp:revision>
  <cp:lastPrinted>2024-03-14T07:30:00Z</cp:lastPrinted>
  <dcterms:created xsi:type="dcterms:W3CDTF">2024-03-14T07:30:00Z</dcterms:created>
  <dcterms:modified xsi:type="dcterms:W3CDTF">2024-03-14T07:30:00Z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0x010100A33EC907DE42CD44920AA3A9056885F2003B7EF355B5076B4E9DB3308B94EC08BD</vt:lpwstr>
  </property>
  <property fmtid="{D5CDD505-2E9C-101B-9397-08002B2CF9AE}" pid="3" name="MMDTakamChapter">
    <vt:lpwstr>1212</vt:lpwstr>
  </property>
  <property fmtid="{D5CDD505-2E9C-101B-9397-08002B2CF9AE}" pid="4" name="MMDSecondaryChapterName">
    <vt:lpwstr>830</vt:lpwstr>
  </property>
  <property fmtid="{D5CDD505-2E9C-101B-9397-08002B2CF9AE}" pid="5" name="MMDMainChapterName">
    <vt:lpwstr>826</vt:lpwstr>
  </property>
</Properties>
</file>